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6BA0" w14:textId="339B76DF" w:rsidR="00AA132B" w:rsidRPr="0069043E" w:rsidRDefault="00F708A1" w:rsidP="00AA132B">
      <w:pPr>
        <w:autoSpaceDE w:val="0"/>
        <w:ind w:left="0" w:firstLine="0"/>
        <w:rPr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55270B" w:rsidRPr="0069043E">
        <w:rPr>
          <w:rFonts w:ascii="Arial" w:hAnsi="Arial" w:cs="Arial"/>
          <w:color w:val="000000"/>
          <w:sz w:val="22"/>
          <w:szCs w:val="22"/>
          <w:lang w:val="fr-FR"/>
        </w:rPr>
        <w:t xml:space="preserve">Numéro de dossier </w:t>
      </w:r>
      <w:r w:rsidR="00AA132B" w:rsidRPr="0069043E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="00AA132B" w:rsidRPr="0069043E">
        <w:rPr>
          <w:rFonts w:ascii="Arial" w:hAnsi="Arial" w:cs="Arial"/>
          <w:b/>
          <w:bCs/>
          <w:sz w:val="22"/>
          <w:szCs w:val="22"/>
          <w:lang w:val="fr-FR"/>
        </w:rPr>
        <w:t xml:space="preserve"> ZP/</w:t>
      </w:r>
      <w:r w:rsidR="001F2ED6">
        <w:rPr>
          <w:rFonts w:ascii="Arial" w:hAnsi="Arial" w:cs="Arial"/>
          <w:b/>
          <w:bCs/>
          <w:sz w:val="22"/>
          <w:szCs w:val="22"/>
          <w:lang w:val="fr-FR"/>
        </w:rPr>
        <w:t>2</w:t>
      </w:r>
      <w:r w:rsidR="00AA132B" w:rsidRPr="0069043E">
        <w:rPr>
          <w:rFonts w:ascii="Arial" w:hAnsi="Arial" w:cs="Arial"/>
          <w:b/>
          <w:bCs/>
          <w:sz w:val="22"/>
          <w:szCs w:val="22"/>
          <w:lang w:val="fr-FR"/>
        </w:rPr>
        <w:t>/202</w:t>
      </w:r>
      <w:r w:rsidR="001F2ED6">
        <w:rPr>
          <w:rFonts w:ascii="Arial" w:hAnsi="Arial" w:cs="Arial"/>
          <w:b/>
          <w:bCs/>
          <w:sz w:val="22"/>
          <w:szCs w:val="22"/>
          <w:lang w:val="fr-FR"/>
        </w:rPr>
        <w:t>3</w:t>
      </w:r>
      <w:r w:rsidR="00AA132B" w:rsidRPr="0069043E">
        <w:rPr>
          <w:rFonts w:ascii="Arial" w:hAnsi="Arial" w:cs="Arial"/>
          <w:b/>
          <w:bCs/>
          <w:sz w:val="22"/>
          <w:szCs w:val="22"/>
          <w:lang w:val="fr-FR"/>
        </w:rPr>
        <w:t xml:space="preserve">   </w:t>
      </w:r>
    </w:p>
    <w:p w14:paraId="70389C7C" w14:textId="77FE91F5" w:rsidR="00AA132B" w:rsidRPr="0069043E" w:rsidRDefault="00BB4BB3" w:rsidP="00AA132B">
      <w:pPr>
        <w:autoSpaceDE w:val="0"/>
        <w:jc w:val="right"/>
        <w:rPr>
          <w:lang w:val="fr-FR"/>
        </w:rPr>
      </w:pPr>
      <w:r w:rsidRPr="0069043E">
        <w:rPr>
          <w:rFonts w:ascii="Arial" w:hAnsi="Arial" w:cs="Arial"/>
          <w:color w:val="000000"/>
          <w:sz w:val="20"/>
          <w:lang w:val="fr-FR"/>
        </w:rPr>
        <w:t>Paris</w:t>
      </w:r>
      <w:r w:rsidR="00AA132B" w:rsidRPr="0069043E">
        <w:rPr>
          <w:rFonts w:ascii="Arial" w:hAnsi="Arial" w:cs="Arial"/>
          <w:color w:val="000000"/>
          <w:sz w:val="20"/>
          <w:lang w:val="fr-FR"/>
        </w:rPr>
        <w:t xml:space="preserve">, </w:t>
      </w:r>
      <w:r w:rsidRPr="0069043E">
        <w:rPr>
          <w:rFonts w:ascii="Arial" w:hAnsi="Arial" w:cs="Arial"/>
          <w:color w:val="000000"/>
          <w:sz w:val="20"/>
          <w:lang w:val="fr-FR"/>
        </w:rPr>
        <w:t xml:space="preserve">le </w:t>
      </w:r>
      <w:r w:rsidR="005B0765">
        <w:rPr>
          <w:rFonts w:ascii="Arial" w:hAnsi="Arial" w:cs="Arial"/>
          <w:color w:val="000000"/>
          <w:sz w:val="20"/>
          <w:lang w:val="fr-FR"/>
        </w:rPr>
        <w:t>22</w:t>
      </w:r>
      <w:r w:rsidR="00AA132B" w:rsidRPr="0069043E">
        <w:rPr>
          <w:rFonts w:ascii="Arial" w:hAnsi="Arial" w:cs="Arial"/>
          <w:color w:val="000000"/>
          <w:sz w:val="20"/>
          <w:lang w:val="fr-FR"/>
        </w:rPr>
        <w:t xml:space="preserve"> </w:t>
      </w:r>
      <w:r w:rsidR="001F2ED6">
        <w:rPr>
          <w:rFonts w:ascii="Arial" w:hAnsi="Arial" w:cs="Arial"/>
          <w:color w:val="000000"/>
          <w:sz w:val="20"/>
          <w:lang w:val="fr-FR"/>
        </w:rPr>
        <w:t>mars</w:t>
      </w:r>
      <w:r w:rsidR="00AA132B" w:rsidRPr="0069043E">
        <w:rPr>
          <w:rFonts w:ascii="Arial" w:hAnsi="Arial" w:cs="Arial"/>
          <w:color w:val="000000"/>
          <w:sz w:val="20"/>
          <w:lang w:val="fr-FR"/>
        </w:rPr>
        <w:t xml:space="preserve"> 202</w:t>
      </w:r>
      <w:r w:rsidR="001F2ED6">
        <w:rPr>
          <w:rFonts w:ascii="Arial" w:hAnsi="Arial" w:cs="Arial"/>
          <w:color w:val="000000"/>
          <w:sz w:val="20"/>
          <w:lang w:val="fr-FR"/>
        </w:rPr>
        <w:t>3</w:t>
      </w:r>
    </w:p>
    <w:p w14:paraId="46D82633" w14:textId="77777777" w:rsidR="00AA132B" w:rsidRPr="0069043E" w:rsidRDefault="00AA132B" w:rsidP="00AA132B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6D3E54C2" w14:textId="3FB6ED91" w:rsidR="00AA132B" w:rsidRPr="001F2ED6" w:rsidRDefault="00BB4BB3" w:rsidP="00AA132B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1F2ED6">
        <w:rPr>
          <w:rFonts w:ascii="Arial" w:hAnsi="Arial" w:cs="Arial"/>
          <w:b/>
          <w:sz w:val="22"/>
          <w:szCs w:val="22"/>
          <w:lang w:val="fr-FR"/>
        </w:rPr>
        <w:t>AVIS DE MARCH</w:t>
      </w:r>
      <w:r w:rsidR="00AF2FBE" w:rsidRPr="001F2ED6">
        <w:rPr>
          <w:rFonts w:ascii="Arial" w:hAnsi="Arial" w:cs="Arial"/>
          <w:b/>
          <w:sz w:val="22"/>
          <w:szCs w:val="22"/>
          <w:lang w:val="fr-FR"/>
        </w:rPr>
        <w:t>É</w:t>
      </w:r>
    </w:p>
    <w:p w14:paraId="0B467557" w14:textId="77777777" w:rsidR="00AA132B" w:rsidRPr="001F2ED6" w:rsidRDefault="00AA132B" w:rsidP="00AA132B">
      <w:pPr>
        <w:ind w:left="0" w:firstLine="0"/>
        <w:rPr>
          <w:rFonts w:ascii="Arial" w:hAnsi="Arial" w:cs="Arial"/>
          <w:b/>
          <w:sz w:val="22"/>
          <w:szCs w:val="22"/>
          <w:lang w:val="fr-FR"/>
        </w:rPr>
      </w:pPr>
    </w:p>
    <w:p w14:paraId="29103C96" w14:textId="009AE645" w:rsidR="00AA132B" w:rsidRDefault="00467A07" w:rsidP="00AA132B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645D2B">
        <w:rPr>
          <w:rFonts w:ascii="Arial" w:hAnsi="Arial" w:cs="Arial"/>
          <w:b/>
          <w:bCs/>
          <w:color w:val="000000"/>
          <w:sz w:val="22"/>
          <w:szCs w:val="22"/>
        </w:rPr>
        <w:t>cheteur</w:t>
      </w:r>
      <w:proofErr w:type="spellEnd"/>
    </w:p>
    <w:p w14:paraId="6EF0FFE2" w14:textId="4F742D89" w:rsidR="00AA132B" w:rsidRPr="0069043E" w:rsidRDefault="00645D2B" w:rsidP="00AA132B">
      <w:pPr>
        <w:rPr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 xml:space="preserve">Nom </w:t>
      </w:r>
      <w:r w:rsidR="00AA132B" w:rsidRPr="0069043E">
        <w:rPr>
          <w:rFonts w:ascii="Arial" w:hAnsi="Arial" w:cs="Arial"/>
          <w:sz w:val="22"/>
          <w:szCs w:val="22"/>
          <w:lang w:val="fr-FR"/>
        </w:rPr>
        <w:t>:</w:t>
      </w:r>
      <w:r w:rsidR="00AA132B" w:rsidRPr="0069043E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 xml:space="preserve"> </w:t>
      </w:r>
      <w:r w:rsidRPr="0069043E">
        <w:rPr>
          <w:rFonts w:ascii="Arial" w:hAnsi="Arial" w:cs="Arial"/>
          <w:color w:val="000000"/>
          <w:sz w:val="22"/>
          <w:szCs w:val="22"/>
          <w:lang w:val="fr-FR"/>
        </w:rPr>
        <w:t>Acad</w:t>
      </w:r>
      <w:r w:rsidR="00C93DA8" w:rsidRPr="0069043E">
        <w:rPr>
          <w:rFonts w:ascii="Arial" w:hAnsi="Arial" w:cs="Arial"/>
          <w:sz w:val="22"/>
          <w:szCs w:val="22"/>
          <w:lang w:val="fr-FR"/>
        </w:rPr>
        <w:t>é</w:t>
      </w:r>
      <w:r w:rsidRPr="0069043E">
        <w:rPr>
          <w:rFonts w:ascii="Arial" w:hAnsi="Arial" w:cs="Arial"/>
          <w:color w:val="000000"/>
          <w:sz w:val="22"/>
          <w:szCs w:val="22"/>
          <w:lang w:val="fr-FR"/>
        </w:rPr>
        <w:t xml:space="preserve">mie Polonaise des Sciences Centre Scientifique </w:t>
      </w:r>
      <w:r w:rsidR="00C93DA8" w:rsidRPr="0069043E">
        <w:rPr>
          <w:rFonts w:ascii="Arial" w:hAnsi="Arial" w:cs="Arial"/>
          <w:color w:val="000000"/>
          <w:sz w:val="22"/>
          <w:szCs w:val="22"/>
          <w:lang w:val="fr-FR"/>
        </w:rPr>
        <w:t xml:space="preserve">à </w:t>
      </w:r>
      <w:r w:rsidRPr="0069043E">
        <w:rPr>
          <w:rFonts w:ascii="Arial" w:hAnsi="Arial" w:cs="Arial"/>
          <w:color w:val="000000"/>
          <w:sz w:val="22"/>
          <w:szCs w:val="22"/>
          <w:lang w:val="fr-FR"/>
        </w:rPr>
        <w:t>Paris</w:t>
      </w:r>
    </w:p>
    <w:p w14:paraId="2E95868D" w14:textId="7D77EE9D" w:rsidR="00AA132B" w:rsidRDefault="00645D2B" w:rsidP="00AA132B">
      <w:pPr>
        <w:rPr>
          <w:rFonts w:ascii="Arial" w:eastAsia="Calibri" w:hAnsi="Arial" w:cs="Arial"/>
          <w:sz w:val="22"/>
          <w:szCs w:val="22"/>
          <w:lang w:val="it-IT"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val="it-IT" w:eastAsia="en-US"/>
        </w:rPr>
        <w:t>Adresse</w:t>
      </w:r>
      <w:proofErr w:type="spellEnd"/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AA132B">
        <w:rPr>
          <w:rFonts w:ascii="Arial" w:eastAsia="Calibri" w:hAnsi="Arial" w:cs="Arial"/>
          <w:sz w:val="22"/>
          <w:szCs w:val="22"/>
          <w:lang w:val="it-IT" w:eastAsia="en-US"/>
        </w:rPr>
        <w:t xml:space="preserve">: 74, rue </w:t>
      </w:r>
      <w:proofErr w:type="spellStart"/>
      <w:r w:rsidR="00AA132B">
        <w:rPr>
          <w:rFonts w:ascii="Arial" w:eastAsia="Calibri" w:hAnsi="Arial" w:cs="Arial"/>
          <w:sz w:val="22"/>
          <w:szCs w:val="22"/>
          <w:lang w:val="it-IT" w:eastAsia="en-US"/>
        </w:rPr>
        <w:t>Lauriston</w:t>
      </w:r>
      <w:proofErr w:type="spellEnd"/>
      <w:r w:rsidR="00AA132B">
        <w:rPr>
          <w:rFonts w:ascii="Arial" w:eastAsia="Calibri" w:hAnsi="Arial" w:cs="Arial"/>
          <w:sz w:val="22"/>
          <w:szCs w:val="22"/>
          <w:lang w:val="it-IT" w:eastAsia="en-US"/>
        </w:rPr>
        <w:t>, 75116 Paris</w:t>
      </w:r>
    </w:p>
    <w:p w14:paraId="39579608" w14:textId="2FAE20F8" w:rsidR="00AA132B" w:rsidRDefault="00645D2B" w:rsidP="00AA132B">
      <w:pPr>
        <w:pStyle w:val="NormalnyWeb"/>
        <w:spacing w:before="0" w:after="0"/>
        <w:ind w:left="425"/>
        <w:rPr>
          <w:rFonts w:ascii="Arial" w:eastAsia="Calibri" w:hAnsi="Arial" w:cs="Arial"/>
          <w:sz w:val="22"/>
          <w:szCs w:val="22"/>
          <w:lang w:val="it-IT"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lang w:val="it-IT" w:eastAsia="en-US"/>
        </w:rPr>
        <w:t>Courriel</w:t>
      </w:r>
      <w:proofErr w:type="spellEnd"/>
      <w:r>
        <w:rPr>
          <w:rFonts w:ascii="Arial" w:eastAsia="Calibri" w:hAnsi="Arial" w:cs="Arial"/>
          <w:sz w:val="22"/>
          <w:szCs w:val="22"/>
          <w:lang w:val="it-IT" w:eastAsia="en-US"/>
        </w:rPr>
        <w:t xml:space="preserve"> </w:t>
      </w:r>
      <w:r w:rsidR="00AA132B">
        <w:rPr>
          <w:rFonts w:ascii="Arial" w:eastAsia="Calibri" w:hAnsi="Arial" w:cs="Arial"/>
          <w:sz w:val="22"/>
          <w:szCs w:val="22"/>
          <w:lang w:val="it-IT" w:eastAsia="en-US"/>
        </w:rPr>
        <w:t>: administration@paris.pan.pl</w:t>
      </w:r>
    </w:p>
    <w:p w14:paraId="70237D55" w14:textId="77777777" w:rsidR="00AA132B" w:rsidRDefault="00AA132B" w:rsidP="00AA132B">
      <w:pPr>
        <w:pStyle w:val="NormalnyWeb"/>
        <w:spacing w:before="0" w:after="0"/>
        <w:rPr>
          <w:rFonts w:ascii="Arial" w:eastAsia="Calibri" w:hAnsi="Arial" w:cs="Arial"/>
          <w:sz w:val="22"/>
          <w:szCs w:val="22"/>
          <w:lang w:val="it-IT" w:eastAsia="en-US"/>
        </w:rPr>
      </w:pPr>
    </w:p>
    <w:p w14:paraId="1C8C0A36" w14:textId="1E2A5BF0" w:rsidR="00AA132B" w:rsidRPr="0069043E" w:rsidRDefault="00BB4BB3" w:rsidP="00AA132B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  <w:rPr>
          <w:lang w:val="fr-FR"/>
        </w:rPr>
      </w:pPr>
      <w:r w:rsidRPr="0069043E">
        <w:rPr>
          <w:rFonts w:ascii="Arial" w:hAnsi="Arial" w:cs="Arial"/>
          <w:b/>
          <w:sz w:val="22"/>
          <w:szCs w:val="22"/>
          <w:lang w:val="fr-FR"/>
        </w:rPr>
        <w:t>Description de l’objet de la commande</w:t>
      </w:r>
    </w:p>
    <w:p w14:paraId="051F960A" w14:textId="0D685332" w:rsidR="00165E60" w:rsidRPr="00165E60" w:rsidRDefault="00165E60" w:rsidP="00874F25">
      <w:pPr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165E60">
        <w:rPr>
          <w:rFonts w:ascii="Arial" w:hAnsi="Arial" w:cs="Arial"/>
          <w:sz w:val="22"/>
          <w:szCs w:val="22"/>
          <w:lang w:val="fr-FR"/>
        </w:rPr>
        <w:t>L</w:t>
      </w:r>
      <w:r w:rsidR="00D51E80">
        <w:rPr>
          <w:rFonts w:ascii="Arial" w:hAnsi="Arial" w:cs="Arial"/>
          <w:sz w:val="22"/>
          <w:szCs w:val="22"/>
          <w:lang w:val="fr-FR"/>
        </w:rPr>
        <w:t>’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objet du marché est la </w:t>
      </w:r>
      <w:r w:rsidR="00E60863">
        <w:rPr>
          <w:rFonts w:ascii="Arial" w:hAnsi="Arial" w:cs="Arial"/>
          <w:sz w:val="22"/>
          <w:szCs w:val="22"/>
          <w:lang w:val="fr-FR"/>
        </w:rPr>
        <w:t>prestation</w:t>
      </w:r>
      <w:r w:rsidR="004A515D">
        <w:rPr>
          <w:rFonts w:ascii="Arial" w:hAnsi="Arial" w:cs="Arial"/>
          <w:sz w:val="22"/>
          <w:szCs w:val="22"/>
          <w:lang w:val="fr-FR"/>
        </w:rPr>
        <w:t xml:space="preserve"> </w:t>
      </w:r>
      <w:r w:rsidRPr="00165E60">
        <w:rPr>
          <w:rFonts w:ascii="Arial" w:hAnsi="Arial" w:cs="Arial"/>
          <w:sz w:val="22"/>
          <w:szCs w:val="22"/>
          <w:lang w:val="fr-FR"/>
        </w:rPr>
        <w:t>de</w:t>
      </w:r>
      <w:r w:rsidR="004C7C8D">
        <w:rPr>
          <w:rFonts w:ascii="Arial" w:hAnsi="Arial" w:cs="Arial"/>
          <w:sz w:val="22"/>
          <w:szCs w:val="22"/>
          <w:lang w:val="fr-FR"/>
        </w:rPr>
        <w:t xml:space="preserve"> service de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 </w:t>
      </w:r>
      <w:r w:rsidR="00874F25">
        <w:rPr>
          <w:rFonts w:ascii="Arial" w:hAnsi="Arial" w:cs="Arial"/>
          <w:sz w:val="22"/>
          <w:szCs w:val="22"/>
          <w:lang w:val="fr-FR"/>
        </w:rPr>
        <w:t>communication téléphonique fixe et mobile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 ainsi que </w:t>
      </w:r>
      <w:r w:rsidR="001C392E">
        <w:rPr>
          <w:rFonts w:ascii="Arial" w:hAnsi="Arial" w:cs="Arial"/>
          <w:sz w:val="22"/>
          <w:szCs w:val="22"/>
          <w:lang w:val="fr-FR"/>
        </w:rPr>
        <w:t xml:space="preserve">de </w:t>
      </w:r>
      <w:r w:rsidRPr="00165E60">
        <w:rPr>
          <w:rFonts w:ascii="Arial" w:hAnsi="Arial" w:cs="Arial"/>
          <w:sz w:val="22"/>
          <w:szCs w:val="22"/>
          <w:lang w:val="fr-FR"/>
        </w:rPr>
        <w:t>service</w:t>
      </w:r>
      <w:r w:rsidR="001C392E">
        <w:rPr>
          <w:rFonts w:ascii="Arial" w:hAnsi="Arial" w:cs="Arial"/>
          <w:sz w:val="22"/>
          <w:szCs w:val="22"/>
          <w:lang w:val="fr-FR"/>
        </w:rPr>
        <w:t xml:space="preserve"> de maintenance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 </w:t>
      </w:r>
      <w:r w:rsidR="00F97538">
        <w:rPr>
          <w:rFonts w:ascii="Arial" w:hAnsi="Arial" w:cs="Arial"/>
          <w:sz w:val="22"/>
          <w:szCs w:val="22"/>
          <w:lang w:val="fr-FR"/>
        </w:rPr>
        <w:t>des appareils téléphonique</w:t>
      </w:r>
      <w:r w:rsidR="008F3886">
        <w:rPr>
          <w:rFonts w:ascii="Arial" w:hAnsi="Arial" w:cs="Arial"/>
          <w:sz w:val="22"/>
          <w:szCs w:val="22"/>
          <w:lang w:val="fr-FR"/>
        </w:rPr>
        <w:t>s</w:t>
      </w:r>
      <w:r w:rsidR="003B5D2D">
        <w:rPr>
          <w:rFonts w:ascii="Arial" w:hAnsi="Arial" w:cs="Arial"/>
          <w:sz w:val="22"/>
          <w:szCs w:val="22"/>
          <w:lang w:val="fr-FR"/>
        </w:rPr>
        <w:t xml:space="preserve"> de </w:t>
      </w:r>
      <w:r w:rsidRPr="00165E60">
        <w:rPr>
          <w:rFonts w:ascii="Arial" w:hAnsi="Arial" w:cs="Arial"/>
          <w:sz w:val="22"/>
          <w:szCs w:val="22"/>
          <w:lang w:val="fr-FR"/>
        </w:rPr>
        <w:t>l</w:t>
      </w:r>
      <w:r w:rsidR="00EC6D5B">
        <w:rPr>
          <w:rFonts w:ascii="Arial" w:hAnsi="Arial" w:cs="Arial"/>
          <w:sz w:val="22"/>
          <w:szCs w:val="22"/>
          <w:lang w:val="fr-FR"/>
        </w:rPr>
        <w:t>’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Académie </w:t>
      </w:r>
      <w:r w:rsidR="00CE63F9">
        <w:rPr>
          <w:rFonts w:ascii="Arial" w:hAnsi="Arial" w:cs="Arial"/>
          <w:sz w:val="22"/>
          <w:szCs w:val="22"/>
          <w:lang w:val="fr-FR"/>
        </w:rPr>
        <w:t>P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olonaise des </w:t>
      </w:r>
      <w:r w:rsidR="00CE63F9">
        <w:rPr>
          <w:rFonts w:ascii="Arial" w:hAnsi="Arial" w:cs="Arial"/>
          <w:sz w:val="22"/>
          <w:szCs w:val="22"/>
          <w:lang w:val="fr-FR"/>
        </w:rPr>
        <w:t>S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ciences </w:t>
      </w:r>
      <w:r w:rsidR="00EC6D5B">
        <w:rPr>
          <w:rFonts w:ascii="Arial" w:hAnsi="Arial" w:cs="Arial"/>
          <w:sz w:val="22"/>
          <w:szCs w:val="22"/>
          <w:lang w:val="fr-FR"/>
        </w:rPr>
        <w:t>Centre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 </w:t>
      </w:r>
      <w:r w:rsidR="00EC6D5B">
        <w:rPr>
          <w:rFonts w:ascii="Arial" w:hAnsi="Arial" w:cs="Arial"/>
          <w:sz w:val="22"/>
          <w:szCs w:val="22"/>
          <w:lang w:val="fr-FR"/>
        </w:rPr>
        <w:t>S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cientifique </w:t>
      </w:r>
      <w:r w:rsidR="00EC6D5B">
        <w:rPr>
          <w:rFonts w:ascii="Arial" w:hAnsi="Arial" w:cs="Arial"/>
          <w:sz w:val="22"/>
          <w:szCs w:val="22"/>
          <w:lang w:val="fr-FR"/>
        </w:rPr>
        <w:t>à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 Paris.</w:t>
      </w:r>
    </w:p>
    <w:p w14:paraId="27CBA4E6" w14:textId="7438D6C6" w:rsidR="00165E60" w:rsidRPr="00540148" w:rsidRDefault="00165E60" w:rsidP="00165E60">
      <w:pPr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u w:val="single"/>
          <w:lang w:val="fr-FR"/>
        </w:rPr>
      </w:pPr>
      <w:r w:rsidRPr="00540148">
        <w:rPr>
          <w:rFonts w:ascii="Arial" w:hAnsi="Arial" w:cs="Arial"/>
          <w:sz w:val="22"/>
          <w:szCs w:val="22"/>
          <w:u w:val="single"/>
          <w:lang w:val="fr-FR"/>
        </w:rPr>
        <w:t>Données techniques</w:t>
      </w:r>
      <w:r w:rsidR="00540148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r w:rsidRPr="00540148">
        <w:rPr>
          <w:rFonts w:ascii="Arial" w:hAnsi="Arial" w:cs="Arial"/>
          <w:sz w:val="22"/>
          <w:szCs w:val="22"/>
          <w:u w:val="single"/>
          <w:lang w:val="fr-FR"/>
        </w:rPr>
        <w:t>:</w:t>
      </w:r>
    </w:p>
    <w:p w14:paraId="4A81C5EC" w14:textId="77777777" w:rsidR="00165E60" w:rsidRPr="00165E60" w:rsidRDefault="00165E60" w:rsidP="00165E60">
      <w:pPr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165E60">
        <w:rPr>
          <w:rFonts w:ascii="Arial" w:hAnsi="Arial" w:cs="Arial"/>
          <w:sz w:val="22"/>
          <w:szCs w:val="22"/>
          <w:lang w:val="fr-FR"/>
        </w:rPr>
        <w:t>- 8 lignes téléphoniques fixes,</w:t>
      </w:r>
    </w:p>
    <w:p w14:paraId="6F92DBAD" w14:textId="77777777" w:rsidR="00165E60" w:rsidRPr="00165E60" w:rsidRDefault="00165E60" w:rsidP="00165E60">
      <w:pPr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165E60">
        <w:rPr>
          <w:rFonts w:ascii="Arial" w:hAnsi="Arial" w:cs="Arial"/>
          <w:sz w:val="22"/>
          <w:szCs w:val="22"/>
          <w:lang w:val="fr-FR"/>
        </w:rPr>
        <w:t>- 7 postes téléphoniques fixes (CISCO UC Phone CP-8851),</w:t>
      </w:r>
    </w:p>
    <w:p w14:paraId="70028018" w14:textId="77777777" w:rsidR="00165E60" w:rsidRPr="00165E60" w:rsidRDefault="00165E60" w:rsidP="00165E60">
      <w:pPr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165E60">
        <w:rPr>
          <w:rFonts w:ascii="Arial" w:hAnsi="Arial" w:cs="Arial"/>
          <w:sz w:val="22"/>
          <w:szCs w:val="22"/>
          <w:lang w:val="fr-FR"/>
        </w:rPr>
        <w:t>- 7 lignes de téléphonie mobile.</w:t>
      </w:r>
    </w:p>
    <w:p w14:paraId="2AF9097D" w14:textId="139D4CCF" w:rsidR="00165E60" w:rsidRPr="00165E60" w:rsidRDefault="00165E60" w:rsidP="00165E60">
      <w:pPr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165E60">
        <w:rPr>
          <w:rFonts w:ascii="Arial" w:hAnsi="Arial" w:cs="Arial"/>
          <w:sz w:val="22"/>
          <w:szCs w:val="22"/>
          <w:lang w:val="fr-FR"/>
        </w:rPr>
        <w:t xml:space="preserve">La </w:t>
      </w:r>
      <w:r w:rsidR="009F1F62">
        <w:rPr>
          <w:rFonts w:ascii="Arial" w:hAnsi="Arial" w:cs="Arial"/>
          <w:sz w:val="22"/>
          <w:szCs w:val="22"/>
          <w:lang w:val="fr-FR"/>
        </w:rPr>
        <w:t>Centre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 dispose d</w:t>
      </w:r>
      <w:r w:rsidR="00034B34">
        <w:rPr>
          <w:rFonts w:ascii="Arial" w:hAnsi="Arial" w:cs="Arial"/>
          <w:sz w:val="22"/>
          <w:szCs w:val="22"/>
          <w:lang w:val="fr-FR"/>
        </w:rPr>
        <w:t>’</w:t>
      </w:r>
      <w:r w:rsidRPr="00165E60">
        <w:rPr>
          <w:rFonts w:ascii="Arial" w:hAnsi="Arial" w:cs="Arial"/>
          <w:sz w:val="22"/>
          <w:szCs w:val="22"/>
          <w:lang w:val="fr-FR"/>
        </w:rPr>
        <w:t>une connexion</w:t>
      </w:r>
      <w:r w:rsidR="00E265FB">
        <w:rPr>
          <w:rFonts w:ascii="Arial" w:hAnsi="Arial" w:cs="Arial"/>
          <w:sz w:val="22"/>
          <w:szCs w:val="22"/>
          <w:lang w:val="fr-FR"/>
        </w:rPr>
        <w:t xml:space="preserve"> à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 internet </w:t>
      </w:r>
      <w:r w:rsidR="00E265FB">
        <w:rPr>
          <w:rFonts w:ascii="Arial" w:hAnsi="Arial" w:cs="Arial"/>
          <w:sz w:val="22"/>
          <w:szCs w:val="22"/>
          <w:lang w:val="fr-FR"/>
        </w:rPr>
        <w:t>via la</w:t>
      </w:r>
      <w:r w:rsidRPr="00165E60">
        <w:rPr>
          <w:rFonts w:ascii="Arial" w:hAnsi="Arial" w:cs="Arial"/>
          <w:sz w:val="22"/>
          <w:szCs w:val="22"/>
          <w:lang w:val="fr-FR"/>
        </w:rPr>
        <w:t xml:space="preserve"> fibre optique et d</w:t>
      </w:r>
      <w:r w:rsidR="00034B34">
        <w:rPr>
          <w:rFonts w:ascii="Arial" w:hAnsi="Arial" w:cs="Arial"/>
          <w:sz w:val="22"/>
          <w:szCs w:val="22"/>
          <w:lang w:val="fr-FR"/>
        </w:rPr>
        <w:t>’</w:t>
      </w:r>
      <w:r w:rsidRPr="00165E60">
        <w:rPr>
          <w:rFonts w:ascii="Arial" w:hAnsi="Arial" w:cs="Arial"/>
          <w:sz w:val="22"/>
          <w:szCs w:val="22"/>
          <w:lang w:val="fr-FR"/>
        </w:rPr>
        <w:t>un réseau Ethernet.</w:t>
      </w:r>
    </w:p>
    <w:p w14:paraId="2EEDC220" w14:textId="77777777" w:rsidR="00165E60" w:rsidRPr="00E265FB" w:rsidRDefault="00165E60" w:rsidP="00165E60">
      <w:pPr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u w:val="single"/>
          <w:lang w:val="fr-FR"/>
        </w:rPr>
      </w:pPr>
      <w:r w:rsidRPr="00E265FB">
        <w:rPr>
          <w:rFonts w:ascii="Arial" w:hAnsi="Arial" w:cs="Arial"/>
          <w:sz w:val="22"/>
          <w:szCs w:val="22"/>
          <w:u w:val="single"/>
          <w:lang w:val="fr-FR"/>
        </w:rPr>
        <w:t>Informations concernant les appels téléphoniques et le transfert de données :</w:t>
      </w:r>
    </w:p>
    <w:p w14:paraId="723D0490" w14:textId="1D1117C2" w:rsidR="00165E60" w:rsidRPr="00165E60" w:rsidRDefault="00165E60" w:rsidP="00165E60">
      <w:pPr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165E60">
        <w:rPr>
          <w:rFonts w:ascii="Arial" w:hAnsi="Arial" w:cs="Arial"/>
          <w:sz w:val="22"/>
          <w:szCs w:val="22"/>
          <w:lang w:val="fr-FR"/>
        </w:rPr>
        <w:t>- appels téléphoniques en France et entre la France et la Pologne ou d</w:t>
      </w:r>
      <w:r w:rsidR="00E265FB">
        <w:rPr>
          <w:rFonts w:ascii="Arial" w:hAnsi="Arial" w:cs="Arial"/>
          <w:sz w:val="22"/>
          <w:szCs w:val="22"/>
          <w:lang w:val="fr-FR"/>
        </w:rPr>
        <w:t>’</w:t>
      </w:r>
      <w:r w:rsidRPr="00165E60">
        <w:rPr>
          <w:rFonts w:ascii="Arial" w:hAnsi="Arial" w:cs="Arial"/>
          <w:sz w:val="22"/>
          <w:szCs w:val="22"/>
          <w:lang w:val="fr-FR"/>
        </w:rPr>
        <w:t>autres pays de l</w:t>
      </w:r>
      <w:r w:rsidR="00E265FB">
        <w:rPr>
          <w:rFonts w:ascii="Arial" w:hAnsi="Arial" w:cs="Arial"/>
          <w:sz w:val="22"/>
          <w:szCs w:val="22"/>
          <w:lang w:val="fr-FR"/>
        </w:rPr>
        <w:t>’</w:t>
      </w:r>
      <w:r w:rsidRPr="00165E60">
        <w:rPr>
          <w:rFonts w:ascii="Arial" w:hAnsi="Arial" w:cs="Arial"/>
          <w:sz w:val="22"/>
          <w:szCs w:val="22"/>
          <w:lang w:val="fr-FR"/>
        </w:rPr>
        <w:t>UE,</w:t>
      </w:r>
    </w:p>
    <w:p w14:paraId="4C57F4E8" w14:textId="170A2CCA" w:rsidR="00AA132B" w:rsidRDefault="00165E60" w:rsidP="00165E60">
      <w:pPr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165E60">
        <w:rPr>
          <w:rFonts w:ascii="Arial" w:hAnsi="Arial" w:cs="Arial"/>
          <w:sz w:val="22"/>
          <w:szCs w:val="22"/>
          <w:lang w:val="fr-FR"/>
        </w:rPr>
        <w:t>- transfert de données : 20 Go.</w:t>
      </w:r>
    </w:p>
    <w:p w14:paraId="7C64FCB9" w14:textId="77777777" w:rsidR="00881BCC" w:rsidRPr="0069043E" w:rsidRDefault="00881BCC" w:rsidP="00165E60">
      <w:pPr>
        <w:widowControl/>
        <w:autoSpaceDE w:val="0"/>
        <w:ind w:left="426" w:firstLine="0"/>
        <w:contextualSpacing/>
        <w:rPr>
          <w:rFonts w:ascii="Arial" w:hAnsi="Arial" w:cs="Arial"/>
          <w:b/>
          <w:sz w:val="22"/>
          <w:szCs w:val="22"/>
          <w:lang w:val="fr-FR"/>
        </w:rPr>
      </w:pPr>
    </w:p>
    <w:p w14:paraId="655B4078" w14:textId="5C6AAB5D" w:rsidR="00AA132B" w:rsidRDefault="00BB4BB3" w:rsidP="00AA132B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</w:t>
      </w:r>
      <w:r w:rsidRPr="00BB4BB3">
        <w:rPr>
          <w:rFonts w:ascii="Arial" w:hAnsi="Arial" w:cs="Arial"/>
          <w:b/>
          <w:sz w:val="22"/>
          <w:szCs w:val="22"/>
        </w:rPr>
        <w:t>élai</w:t>
      </w:r>
      <w:proofErr w:type="spellEnd"/>
      <w:r w:rsidRPr="00BB4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4BB3">
        <w:rPr>
          <w:rFonts w:ascii="Arial" w:hAnsi="Arial" w:cs="Arial"/>
          <w:b/>
          <w:sz w:val="22"/>
          <w:szCs w:val="22"/>
        </w:rPr>
        <w:t>d’exécution</w:t>
      </w:r>
      <w:proofErr w:type="spellEnd"/>
      <w:r w:rsidRPr="00BB4BB3">
        <w:rPr>
          <w:rFonts w:ascii="Arial" w:hAnsi="Arial" w:cs="Arial"/>
          <w:b/>
          <w:sz w:val="22"/>
          <w:szCs w:val="22"/>
        </w:rPr>
        <w:t xml:space="preserve"> de la </w:t>
      </w:r>
      <w:proofErr w:type="spellStart"/>
      <w:r w:rsidRPr="00BB4BB3">
        <w:rPr>
          <w:rFonts w:ascii="Arial" w:hAnsi="Arial" w:cs="Arial"/>
          <w:b/>
          <w:sz w:val="22"/>
          <w:szCs w:val="22"/>
        </w:rPr>
        <w:t>commande</w:t>
      </w:r>
      <w:proofErr w:type="spellEnd"/>
    </w:p>
    <w:p w14:paraId="4060409F" w14:textId="7CA2C0AB" w:rsidR="00AA132B" w:rsidRDefault="00710F06" w:rsidP="00AA132B">
      <w:pPr>
        <w:pStyle w:val="Akapitzlist"/>
        <w:widowControl/>
        <w:autoSpaceDE w:val="0"/>
        <w:contextualSpacing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36 mois à compter</w:t>
      </w:r>
      <w:r>
        <w:rPr>
          <w:rFonts w:ascii="Arial" w:hAnsi="Arial" w:cs="Arial"/>
          <w:sz w:val="22"/>
          <w:szCs w:val="22"/>
          <w:lang w:val="fr-FR"/>
        </w:rPr>
        <w:t xml:space="preserve"> de la date de conclusion du contrat.</w:t>
      </w:r>
    </w:p>
    <w:p w14:paraId="70C529EB" w14:textId="77777777" w:rsidR="00710F06" w:rsidRPr="00710F06" w:rsidRDefault="00710F06" w:rsidP="00AA132B">
      <w:pPr>
        <w:pStyle w:val="Akapitzlist"/>
        <w:widowControl/>
        <w:autoSpaceDE w:val="0"/>
        <w:contextualSpacing/>
        <w:rPr>
          <w:rFonts w:ascii="Arial" w:hAnsi="Arial" w:cs="Arial"/>
          <w:b/>
          <w:sz w:val="22"/>
          <w:szCs w:val="22"/>
          <w:lang w:val="fr-FR"/>
        </w:rPr>
      </w:pPr>
    </w:p>
    <w:p w14:paraId="479BD9D2" w14:textId="5547562E" w:rsidR="00AA132B" w:rsidRPr="0069043E" w:rsidRDefault="00645D2B" w:rsidP="00AA132B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  <w:rPr>
          <w:lang w:val="fr-FR"/>
        </w:rPr>
      </w:pPr>
      <w:r w:rsidRPr="0069043E">
        <w:rPr>
          <w:rFonts w:ascii="Arial" w:hAnsi="Arial" w:cs="Arial"/>
          <w:b/>
          <w:bCs/>
          <w:sz w:val="22"/>
          <w:szCs w:val="22"/>
          <w:lang w:val="fr-FR"/>
        </w:rPr>
        <w:t xml:space="preserve">Conditions de participation à la procédure applicable aux </w:t>
      </w:r>
      <w:r w:rsidR="00C93DA8" w:rsidRPr="0069043E">
        <w:rPr>
          <w:rFonts w:ascii="Arial" w:hAnsi="Arial" w:cs="Arial"/>
          <w:b/>
          <w:bCs/>
          <w:sz w:val="22"/>
          <w:szCs w:val="22"/>
          <w:lang w:val="fr-FR"/>
        </w:rPr>
        <w:t>C</w:t>
      </w:r>
      <w:r w:rsidRPr="0069043E">
        <w:rPr>
          <w:rFonts w:ascii="Arial" w:hAnsi="Arial" w:cs="Arial"/>
          <w:b/>
          <w:bCs/>
          <w:sz w:val="22"/>
          <w:szCs w:val="22"/>
          <w:lang w:val="fr-FR"/>
        </w:rPr>
        <w:t>ontractants qui demandent un marché public</w:t>
      </w:r>
    </w:p>
    <w:p w14:paraId="3AD5F77F" w14:textId="3895621B" w:rsidR="005B0235" w:rsidRDefault="005B0235" w:rsidP="005B0235">
      <w:pPr>
        <w:pStyle w:val="Akapitzlist"/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 xml:space="preserve">La procédure </w:t>
      </w:r>
      <w:r w:rsidR="008C093A">
        <w:rPr>
          <w:rFonts w:ascii="Arial" w:hAnsi="Arial" w:cs="Arial"/>
          <w:sz w:val="22"/>
          <w:szCs w:val="22"/>
          <w:lang w:val="fr-FR"/>
        </w:rPr>
        <w:t>est destinée aux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 </w:t>
      </w:r>
      <w:r w:rsidR="00C93DA8" w:rsidRPr="0069043E">
        <w:rPr>
          <w:rFonts w:ascii="Arial" w:hAnsi="Arial" w:cs="Arial"/>
          <w:sz w:val="22"/>
          <w:szCs w:val="22"/>
          <w:lang w:val="fr-FR"/>
        </w:rPr>
        <w:t>C</w:t>
      </w:r>
      <w:r w:rsidRPr="0069043E">
        <w:rPr>
          <w:rFonts w:ascii="Arial" w:hAnsi="Arial" w:cs="Arial"/>
          <w:sz w:val="22"/>
          <w:szCs w:val="22"/>
          <w:lang w:val="fr-FR"/>
        </w:rPr>
        <w:t>ontractants qui ont au moins deux ans d’expérience dans la fourniture de service</w:t>
      </w:r>
      <w:r w:rsidR="00822D44">
        <w:rPr>
          <w:rFonts w:ascii="Arial" w:hAnsi="Arial" w:cs="Arial"/>
          <w:sz w:val="22"/>
          <w:szCs w:val="22"/>
          <w:lang w:val="fr-FR"/>
        </w:rPr>
        <w:t>s de télécommunication</w:t>
      </w:r>
      <w:r w:rsidR="00C93DA8" w:rsidRPr="0069043E">
        <w:rPr>
          <w:rFonts w:ascii="Arial" w:hAnsi="Arial" w:cs="Arial"/>
          <w:sz w:val="22"/>
          <w:szCs w:val="22"/>
          <w:lang w:val="fr-FR"/>
        </w:rPr>
        <w:t xml:space="preserve"> </w:t>
      </w:r>
      <w:r w:rsidRPr="0069043E">
        <w:rPr>
          <w:rFonts w:ascii="Arial" w:hAnsi="Arial" w:cs="Arial"/>
          <w:sz w:val="22"/>
          <w:szCs w:val="22"/>
          <w:lang w:val="fr-FR"/>
        </w:rPr>
        <w:t>visés au point 2 de</w:t>
      </w:r>
      <w:r w:rsidR="00AC27F0" w:rsidRPr="0069043E">
        <w:rPr>
          <w:rFonts w:ascii="Arial" w:hAnsi="Arial" w:cs="Arial"/>
          <w:sz w:val="22"/>
          <w:szCs w:val="22"/>
          <w:lang w:val="fr-FR"/>
        </w:rPr>
        <w:t> </w:t>
      </w:r>
      <w:r w:rsidRPr="0069043E">
        <w:rPr>
          <w:rFonts w:ascii="Arial" w:hAnsi="Arial" w:cs="Arial"/>
          <w:sz w:val="22"/>
          <w:szCs w:val="22"/>
          <w:lang w:val="fr-FR"/>
        </w:rPr>
        <w:t>l’Avis</w:t>
      </w:r>
      <w:r w:rsidR="00C93DA8" w:rsidRPr="0069043E">
        <w:rPr>
          <w:rFonts w:ascii="Arial" w:hAnsi="Arial" w:cs="Arial"/>
          <w:sz w:val="22"/>
          <w:szCs w:val="22"/>
          <w:lang w:val="fr-FR"/>
        </w:rPr>
        <w:t> </w:t>
      </w:r>
      <w:r w:rsidRPr="0069043E">
        <w:rPr>
          <w:rFonts w:ascii="Arial" w:hAnsi="Arial" w:cs="Arial"/>
          <w:sz w:val="22"/>
          <w:szCs w:val="22"/>
          <w:lang w:val="fr-FR"/>
        </w:rPr>
        <w:t>de</w:t>
      </w:r>
      <w:r w:rsidR="00C93DA8" w:rsidRPr="0069043E">
        <w:rPr>
          <w:rFonts w:ascii="Arial" w:hAnsi="Arial" w:cs="Arial"/>
          <w:sz w:val="22"/>
          <w:szCs w:val="22"/>
          <w:lang w:val="fr-FR"/>
        </w:rPr>
        <w:t> </w:t>
      </w:r>
      <w:r w:rsidRPr="0069043E">
        <w:rPr>
          <w:rFonts w:ascii="Arial" w:hAnsi="Arial" w:cs="Arial"/>
          <w:sz w:val="22"/>
          <w:szCs w:val="22"/>
          <w:lang w:val="fr-FR"/>
        </w:rPr>
        <w:t>march</w:t>
      </w:r>
      <w:r w:rsidR="00C93DA8" w:rsidRPr="0069043E">
        <w:rPr>
          <w:rFonts w:ascii="Arial" w:hAnsi="Arial" w:cs="Arial"/>
          <w:color w:val="000000"/>
          <w:sz w:val="22"/>
          <w:szCs w:val="22"/>
          <w:lang w:val="fr-FR"/>
        </w:rPr>
        <w:t>é</w:t>
      </w:r>
      <w:r w:rsidRPr="0069043E">
        <w:rPr>
          <w:rFonts w:ascii="Arial" w:hAnsi="Arial" w:cs="Arial"/>
          <w:sz w:val="22"/>
          <w:szCs w:val="22"/>
          <w:lang w:val="fr-FR"/>
        </w:rPr>
        <w:t>.</w:t>
      </w:r>
      <w:r w:rsidR="00FE116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5E18531" w14:textId="270A4E1A" w:rsidR="00FE1169" w:rsidRPr="00FE1169" w:rsidRDefault="00FE1169" w:rsidP="00FE1169">
      <w:pPr>
        <w:pStyle w:val="NormalnyWeb"/>
        <w:spacing w:before="0" w:after="0"/>
        <w:ind w:left="425"/>
        <w:jc w:val="both"/>
        <w:rPr>
          <w:rFonts w:ascii="Arial" w:hAnsi="Arial" w:cs="Arial"/>
          <w:sz w:val="22"/>
          <w:szCs w:val="22"/>
          <w:lang w:val="fr-FR" w:eastAsia="zh-CN"/>
        </w:rPr>
      </w:pPr>
      <w:r>
        <w:rPr>
          <w:rFonts w:ascii="Arial" w:hAnsi="Arial" w:cs="Arial"/>
          <w:sz w:val="22"/>
          <w:szCs w:val="22"/>
          <w:lang w:val="fr-FR" w:eastAsia="zh-CN"/>
        </w:rPr>
        <w:t xml:space="preserve">La procédure est destinée aux Contractants qui ne sont pas exclus en vertu de l’art. 7 paragr. 1 de la loi </w:t>
      </w:r>
      <w:r w:rsidR="00686988">
        <w:rPr>
          <w:rFonts w:ascii="Arial" w:hAnsi="Arial" w:cs="Arial"/>
          <w:sz w:val="22"/>
          <w:szCs w:val="22"/>
          <w:lang w:val="fr-FR" w:eastAsia="zh-CN"/>
        </w:rPr>
        <w:t xml:space="preserve">polonaise </w:t>
      </w:r>
      <w:r>
        <w:rPr>
          <w:rFonts w:ascii="Arial" w:hAnsi="Arial" w:cs="Arial"/>
          <w:sz w:val="22"/>
          <w:szCs w:val="22"/>
          <w:lang w:val="fr-FR" w:eastAsia="zh-CN"/>
        </w:rPr>
        <w:t>du 13 avril 2022 relative aux solutions particulières dans le domaine de la lutte contre l’agression contre l’Ukraine et de la protection de la sécurité nationale.</w:t>
      </w:r>
    </w:p>
    <w:p w14:paraId="3CF599A7" w14:textId="77777777" w:rsidR="00AA132B" w:rsidRPr="0069043E" w:rsidRDefault="00AA132B" w:rsidP="00AA132B">
      <w:pPr>
        <w:pStyle w:val="Akapitzlist"/>
        <w:widowControl/>
        <w:autoSpaceDE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fr-FR"/>
        </w:rPr>
      </w:pPr>
    </w:p>
    <w:p w14:paraId="35147A14" w14:textId="4AE5DFBB" w:rsidR="00AA132B" w:rsidRDefault="00776CBD" w:rsidP="00AA132B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</w:pPr>
      <w:proofErr w:type="spellStart"/>
      <w:r w:rsidRPr="00776CBD">
        <w:rPr>
          <w:rFonts w:ascii="Arial" w:hAnsi="Arial" w:cs="Arial"/>
          <w:b/>
          <w:sz w:val="22"/>
          <w:szCs w:val="22"/>
        </w:rPr>
        <w:t>Critères</w:t>
      </w:r>
      <w:proofErr w:type="spellEnd"/>
      <w:r w:rsidRPr="00776C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6CBD">
        <w:rPr>
          <w:rFonts w:ascii="Arial" w:hAnsi="Arial" w:cs="Arial"/>
          <w:b/>
          <w:sz w:val="22"/>
          <w:szCs w:val="22"/>
        </w:rPr>
        <w:t>d’évaluation</w:t>
      </w:r>
      <w:proofErr w:type="spellEnd"/>
      <w:r w:rsidRPr="00776CBD">
        <w:rPr>
          <w:rFonts w:ascii="Arial" w:hAnsi="Arial" w:cs="Arial"/>
          <w:b/>
          <w:sz w:val="22"/>
          <w:szCs w:val="22"/>
        </w:rPr>
        <w:t xml:space="preserve"> des </w:t>
      </w:r>
      <w:proofErr w:type="spellStart"/>
      <w:r w:rsidRPr="00776CBD">
        <w:rPr>
          <w:rFonts w:ascii="Arial" w:hAnsi="Arial" w:cs="Arial"/>
          <w:b/>
          <w:sz w:val="22"/>
          <w:szCs w:val="22"/>
        </w:rPr>
        <w:t>offres</w:t>
      </w:r>
      <w:proofErr w:type="spellEnd"/>
    </w:p>
    <w:p w14:paraId="7E049549" w14:textId="39BE529F" w:rsidR="00AA132B" w:rsidRDefault="00537984" w:rsidP="00AA132B">
      <w:pPr>
        <w:pStyle w:val="Akapitzlist"/>
        <w:widowControl/>
        <w:autoSpaceDE w:val="0"/>
        <w:ind w:left="426" w:firstLine="0"/>
        <w:contextualSpacing/>
        <w:rPr>
          <w:rFonts w:ascii="Arial" w:hAnsi="Arial" w:cs="Arial"/>
          <w:color w:val="000000"/>
          <w:sz w:val="22"/>
          <w:szCs w:val="22"/>
          <w:lang w:val="fr-FR"/>
        </w:rPr>
      </w:pPr>
      <w:r w:rsidRPr="00537984">
        <w:rPr>
          <w:rFonts w:ascii="Arial" w:hAnsi="Arial" w:cs="Arial"/>
          <w:color w:val="000000"/>
          <w:sz w:val="22"/>
          <w:szCs w:val="22"/>
          <w:lang w:val="fr-FR"/>
        </w:rPr>
        <w:t>Prix le plus bas.</w:t>
      </w:r>
    </w:p>
    <w:p w14:paraId="55747175" w14:textId="77777777" w:rsidR="00537984" w:rsidRPr="0069043E" w:rsidRDefault="00537984" w:rsidP="00AA132B">
      <w:pPr>
        <w:pStyle w:val="Akapitzlist"/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10E002F7" w14:textId="429BEA14" w:rsidR="00AA132B" w:rsidRPr="0069043E" w:rsidRDefault="00C56839" w:rsidP="00AA132B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  <w:rPr>
          <w:lang w:val="fr-FR"/>
        </w:rPr>
      </w:pPr>
      <w:r w:rsidRPr="0069043E">
        <w:rPr>
          <w:rFonts w:ascii="Arial" w:hAnsi="Arial" w:cs="Arial"/>
          <w:b/>
          <w:sz w:val="22"/>
          <w:szCs w:val="22"/>
          <w:lang w:val="fr-FR"/>
        </w:rPr>
        <w:t>Méthode de préparation et de soumission de l’offre</w:t>
      </w:r>
      <w:r w:rsidR="00AA132B" w:rsidRPr="0069043E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3ADBC31A" w14:textId="01B6FAD7" w:rsidR="004C0117" w:rsidRDefault="00F12224" w:rsidP="00124B16">
      <w:pPr>
        <w:pStyle w:val="Akapitzlist"/>
        <w:widowControl/>
        <w:autoSpaceDE w:val="0"/>
        <w:ind w:left="426" w:firstLine="0"/>
        <w:contextualSpacing/>
        <w:rPr>
          <w:rFonts w:ascii="Arial" w:hAnsi="Arial" w:cs="Arial"/>
          <w:bCs/>
          <w:sz w:val="22"/>
          <w:szCs w:val="22"/>
          <w:lang w:val="fr-FR"/>
        </w:rPr>
      </w:pPr>
      <w:r w:rsidRPr="00F12224">
        <w:rPr>
          <w:rFonts w:ascii="Arial" w:hAnsi="Arial" w:cs="Arial"/>
          <w:bCs/>
          <w:sz w:val="22"/>
          <w:szCs w:val="22"/>
          <w:lang w:val="fr-FR"/>
        </w:rPr>
        <w:t xml:space="preserve">Un formulaire d’offre dûment rempli et signé par un représentant autorisé du Contractant constitue l’offre. </w:t>
      </w:r>
      <w:r w:rsidR="00106833" w:rsidRPr="00106833">
        <w:rPr>
          <w:rFonts w:ascii="Arial" w:hAnsi="Arial" w:cs="Arial"/>
          <w:bCs/>
          <w:sz w:val="22"/>
          <w:szCs w:val="22"/>
          <w:lang w:val="fr-FR"/>
        </w:rPr>
        <w:t>L’offre doit être soumise avant le 2</w:t>
      </w:r>
      <w:r w:rsidR="008346FD">
        <w:rPr>
          <w:rFonts w:ascii="Arial" w:hAnsi="Arial" w:cs="Arial"/>
          <w:bCs/>
          <w:sz w:val="22"/>
          <w:szCs w:val="22"/>
          <w:lang w:val="fr-FR"/>
        </w:rPr>
        <w:t>9</w:t>
      </w:r>
      <w:r w:rsidR="00106833" w:rsidRPr="00106833">
        <w:rPr>
          <w:rFonts w:ascii="Arial" w:hAnsi="Arial" w:cs="Arial"/>
          <w:bCs/>
          <w:sz w:val="22"/>
          <w:szCs w:val="22"/>
          <w:lang w:val="fr-FR"/>
        </w:rPr>
        <w:t>/03/2023 à l’adresse</w:t>
      </w:r>
      <w:r w:rsidR="0010683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124B16" w:rsidRPr="0069043E">
        <w:rPr>
          <w:rFonts w:ascii="Arial" w:hAnsi="Arial" w:cs="Arial"/>
          <w:bCs/>
          <w:sz w:val="22"/>
          <w:szCs w:val="22"/>
          <w:lang w:val="fr-FR"/>
        </w:rPr>
        <w:t>électronique</w:t>
      </w:r>
      <w:r w:rsidR="00124B1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hyperlink r:id="rId10" w:history="1">
        <w:r w:rsidR="00106833" w:rsidRPr="004476A4">
          <w:rPr>
            <w:rStyle w:val="Hipercze"/>
            <w:rFonts w:ascii="Arial" w:hAnsi="Arial" w:cs="Arial"/>
            <w:bCs/>
            <w:sz w:val="22"/>
            <w:szCs w:val="22"/>
            <w:lang w:val="fr-FR"/>
          </w:rPr>
          <w:t>administration@paris.pan.pl</w:t>
        </w:r>
      </w:hyperlink>
      <w:r w:rsidR="00124B16">
        <w:rPr>
          <w:rFonts w:ascii="Arial" w:hAnsi="Arial" w:cs="Arial"/>
          <w:bCs/>
          <w:sz w:val="22"/>
          <w:szCs w:val="22"/>
          <w:lang w:val="fr-FR"/>
        </w:rPr>
        <w:t>.</w:t>
      </w:r>
    </w:p>
    <w:p w14:paraId="78D1EE16" w14:textId="77777777" w:rsidR="00124B16" w:rsidRPr="00124B16" w:rsidRDefault="00124B16" w:rsidP="00124B16">
      <w:pPr>
        <w:pStyle w:val="Akapitzlist"/>
        <w:widowControl/>
        <w:autoSpaceDE w:val="0"/>
        <w:ind w:left="426" w:firstLine="0"/>
        <w:contextualSpacing/>
        <w:rPr>
          <w:rFonts w:ascii="Arial" w:hAnsi="Arial" w:cs="Arial"/>
          <w:bCs/>
          <w:sz w:val="22"/>
          <w:szCs w:val="22"/>
          <w:lang w:val="fr-FR"/>
        </w:rPr>
      </w:pPr>
    </w:p>
    <w:p w14:paraId="6094B266" w14:textId="77777777" w:rsidR="00385B82" w:rsidRPr="0069043E" w:rsidRDefault="00385B82" w:rsidP="0069043E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  <w:rPr>
          <w:lang w:val="fr-FR"/>
        </w:rPr>
      </w:pPr>
      <w:r w:rsidRPr="0069043E">
        <w:rPr>
          <w:rFonts w:ascii="Arial" w:hAnsi="Arial" w:cs="Arial"/>
          <w:b/>
          <w:bCs/>
          <w:sz w:val="22"/>
          <w:szCs w:val="22"/>
          <w:lang w:val="fr-FR"/>
        </w:rPr>
        <w:t xml:space="preserve">Informations sur le mode de communication entre l’Acheteur et les Contractants </w:t>
      </w:r>
    </w:p>
    <w:p w14:paraId="6C9D5F74" w14:textId="408F0EC6" w:rsidR="00AA132B" w:rsidRPr="0069043E" w:rsidRDefault="00C215B9" w:rsidP="00C215B9">
      <w:pPr>
        <w:pStyle w:val="Akapitzlist"/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>Les questions relatives à la commande doivent être adressées avant la date limite de soumission des offres à l’adresse</w:t>
      </w:r>
      <w:r w:rsidR="008C2495" w:rsidRPr="0069043E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1" w:history="1">
        <w:r w:rsidR="008C2495" w:rsidRPr="0069043E">
          <w:rPr>
            <w:rStyle w:val="Hipercze"/>
            <w:rFonts w:ascii="Arial" w:hAnsi="Arial" w:cs="Arial"/>
            <w:sz w:val="22"/>
            <w:szCs w:val="22"/>
            <w:lang w:val="fr-FR"/>
          </w:rPr>
          <w:t>administration@paris.pan.pl</w:t>
        </w:r>
      </w:hyperlink>
      <w:r w:rsidR="008C2495" w:rsidRPr="0069043E">
        <w:rPr>
          <w:rFonts w:ascii="Arial" w:hAnsi="Arial" w:cs="Arial"/>
          <w:sz w:val="22"/>
          <w:szCs w:val="22"/>
          <w:lang w:val="fr-FR"/>
        </w:rPr>
        <w:t>.</w:t>
      </w:r>
    </w:p>
    <w:p w14:paraId="6E6EC6CC" w14:textId="1BFD966B" w:rsidR="00C215B9" w:rsidRPr="0069043E" w:rsidRDefault="00C215B9" w:rsidP="00AA132B">
      <w:pPr>
        <w:pStyle w:val="Akapitzlist"/>
        <w:widowControl/>
        <w:autoSpaceDE w:val="0"/>
        <w:ind w:left="426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 xml:space="preserve">Afin de préparer l’offre, le Contractant peut effectuer une inspection locale – </w:t>
      </w:r>
      <w:r w:rsidR="004327C3">
        <w:rPr>
          <w:rFonts w:ascii="Arial" w:hAnsi="Arial" w:cs="Arial"/>
          <w:sz w:val="22"/>
          <w:szCs w:val="22"/>
          <w:lang w:val="fr-FR"/>
        </w:rPr>
        <w:t>visiter les locaux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 </w:t>
      </w:r>
      <w:r w:rsidR="00A02919" w:rsidRPr="0069043E">
        <w:rPr>
          <w:rFonts w:ascii="Arial" w:hAnsi="Arial" w:cs="Arial"/>
          <w:sz w:val="22"/>
          <w:szCs w:val="22"/>
          <w:lang w:val="fr-FR"/>
        </w:rPr>
        <w:t xml:space="preserve">du Centre Scientifique 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de l’Académie </w:t>
      </w:r>
      <w:r w:rsidR="00A02919" w:rsidRPr="0069043E">
        <w:rPr>
          <w:rFonts w:ascii="Arial" w:hAnsi="Arial" w:cs="Arial"/>
          <w:sz w:val="22"/>
          <w:szCs w:val="22"/>
          <w:lang w:val="fr-FR"/>
        </w:rPr>
        <w:t>P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olonaise des </w:t>
      </w:r>
      <w:r w:rsidR="00A02919" w:rsidRPr="0069043E">
        <w:rPr>
          <w:rFonts w:ascii="Arial" w:hAnsi="Arial" w:cs="Arial"/>
          <w:sz w:val="22"/>
          <w:szCs w:val="22"/>
          <w:lang w:val="fr-FR"/>
        </w:rPr>
        <w:t>S</w:t>
      </w:r>
      <w:r w:rsidRPr="0069043E">
        <w:rPr>
          <w:rFonts w:ascii="Arial" w:hAnsi="Arial" w:cs="Arial"/>
          <w:sz w:val="22"/>
          <w:szCs w:val="22"/>
          <w:lang w:val="fr-FR"/>
        </w:rPr>
        <w:t>ciences du lundi au vendredi de</w:t>
      </w:r>
      <w:r w:rsidR="008F29CC" w:rsidRPr="0069043E">
        <w:rPr>
          <w:rFonts w:ascii="Arial" w:hAnsi="Arial" w:cs="Arial"/>
          <w:sz w:val="22"/>
          <w:szCs w:val="22"/>
          <w:lang w:val="fr-FR"/>
        </w:rPr>
        <w:t> </w:t>
      </w:r>
      <w:r w:rsidRPr="0069043E">
        <w:rPr>
          <w:rFonts w:ascii="Arial" w:hAnsi="Arial" w:cs="Arial"/>
          <w:sz w:val="22"/>
          <w:szCs w:val="22"/>
          <w:lang w:val="fr-FR"/>
        </w:rPr>
        <w:t>9h00 à 13h00 et de 14h00 à 17h00 après</w:t>
      </w:r>
      <w:r w:rsidR="005B275B">
        <w:rPr>
          <w:rFonts w:ascii="Arial" w:hAnsi="Arial" w:cs="Arial"/>
          <w:sz w:val="22"/>
          <w:szCs w:val="22"/>
          <w:lang w:val="fr-FR"/>
        </w:rPr>
        <w:t xml:space="preserve"> avoir pris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 rendez-vous par mail.</w:t>
      </w:r>
    </w:p>
    <w:p w14:paraId="4F599307" w14:textId="77777777" w:rsidR="00AA132B" w:rsidRPr="0069043E" w:rsidRDefault="00AA132B" w:rsidP="00AA132B">
      <w:pPr>
        <w:pStyle w:val="Akapitzlist"/>
        <w:widowControl/>
        <w:autoSpaceDE w:val="0"/>
        <w:ind w:left="426" w:firstLine="0"/>
        <w:contextualSpacing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A6A595F" w14:textId="55D8915A" w:rsidR="00AA132B" w:rsidRPr="0069043E" w:rsidRDefault="00A02919" w:rsidP="00AA132B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  <w:rPr>
          <w:rFonts w:ascii="Arial" w:hAnsi="Arial" w:cs="Arial"/>
          <w:b/>
          <w:sz w:val="22"/>
          <w:szCs w:val="22"/>
          <w:lang w:val="fr-FR"/>
        </w:rPr>
      </w:pPr>
      <w:r w:rsidRPr="0069043E">
        <w:rPr>
          <w:rFonts w:ascii="Arial" w:hAnsi="Arial" w:cs="Arial"/>
          <w:b/>
          <w:sz w:val="22"/>
          <w:szCs w:val="22"/>
          <w:lang w:val="fr-FR"/>
        </w:rPr>
        <w:t xml:space="preserve">Autres dispositions </w:t>
      </w:r>
      <w:r w:rsidR="0010303A">
        <w:rPr>
          <w:rFonts w:ascii="Arial" w:hAnsi="Arial" w:cs="Arial"/>
          <w:b/>
          <w:sz w:val="22"/>
          <w:szCs w:val="22"/>
          <w:lang w:val="fr-FR"/>
        </w:rPr>
        <w:t>importantes</w:t>
      </w:r>
      <w:r w:rsidRPr="0069043E">
        <w:rPr>
          <w:rFonts w:ascii="Arial" w:hAnsi="Arial" w:cs="Arial"/>
          <w:b/>
          <w:sz w:val="22"/>
          <w:szCs w:val="22"/>
          <w:lang w:val="fr-FR"/>
        </w:rPr>
        <w:t xml:space="preserve"> concernant les conditions d’exécution de la commande</w:t>
      </w:r>
      <w:bookmarkStart w:id="0" w:name="_Hlk93995432"/>
    </w:p>
    <w:bookmarkEnd w:id="0"/>
    <w:p w14:paraId="0D932015" w14:textId="2A774862" w:rsidR="00536AE6" w:rsidRPr="00E93B09" w:rsidRDefault="00536AE6" w:rsidP="003637E6">
      <w:pPr>
        <w:pStyle w:val="Akapitzlist"/>
        <w:widowControl/>
        <w:numPr>
          <w:ilvl w:val="1"/>
          <w:numId w:val="1"/>
        </w:numPr>
        <w:suppressAutoHyphens w:val="0"/>
        <w:autoSpaceDE w:val="0"/>
        <w:ind w:left="851" w:hanging="360"/>
        <w:contextualSpacing/>
        <w:rPr>
          <w:rFonts w:ascii="Arial" w:hAnsi="Arial" w:cs="Arial"/>
          <w:sz w:val="22"/>
          <w:szCs w:val="22"/>
          <w:lang w:val="fr-FR"/>
        </w:rPr>
      </w:pPr>
      <w:r w:rsidRPr="00E93B09">
        <w:rPr>
          <w:rFonts w:ascii="Arial" w:hAnsi="Arial" w:cs="Arial"/>
          <w:sz w:val="22"/>
          <w:szCs w:val="22"/>
          <w:lang w:val="fr-FR"/>
        </w:rPr>
        <w:lastRenderedPageBreak/>
        <w:t xml:space="preserve">L’Acheteur se réserve le droit de demander au Contractant d’envoyer des documents/déclarations et d’expliquer le contenu de l’offre soumise. </w:t>
      </w:r>
    </w:p>
    <w:p w14:paraId="7420D077" w14:textId="2F48E8C9" w:rsidR="00536AE6" w:rsidRPr="00E93B09" w:rsidRDefault="00536AE6" w:rsidP="003637E6">
      <w:pPr>
        <w:pStyle w:val="Akapitzlist"/>
        <w:widowControl/>
        <w:numPr>
          <w:ilvl w:val="1"/>
          <w:numId w:val="1"/>
        </w:numPr>
        <w:suppressAutoHyphens w:val="0"/>
        <w:autoSpaceDE w:val="0"/>
        <w:ind w:left="851" w:hanging="360"/>
        <w:contextualSpacing/>
        <w:rPr>
          <w:rFonts w:ascii="Arial" w:hAnsi="Arial" w:cs="Arial"/>
          <w:sz w:val="22"/>
          <w:szCs w:val="22"/>
          <w:lang w:val="fr-FR"/>
        </w:rPr>
      </w:pPr>
      <w:r w:rsidRPr="00E93B09">
        <w:rPr>
          <w:rFonts w:ascii="Arial" w:hAnsi="Arial" w:cs="Arial"/>
          <w:sz w:val="22"/>
          <w:szCs w:val="22"/>
          <w:lang w:val="fr-FR"/>
        </w:rPr>
        <w:t xml:space="preserve">L’Acheteur se réserve le droit de négocier le prix des offres soumises. </w:t>
      </w:r>
    </w:p>
    <w:p w14:paraId="1EBE1675" w14:textId="27F29FBB" w:rsidR="00536AE6" w:rsidRPr="00E93B09" w:rsidRDefault="00536AE6" w:rsidP="003637E6">
      <w:pPr>
        <w:pStyle w:val="Akapitzlist"/>
        <w:widowControl/>
        <w:numPr>
          <w:ilvl w:val="1"/>
          <w:numId w:val="1"/>
        </w:numPr>
        <w:suppressAutoHyphens w:val="0"/>
        <w:autoSpaceDE w:val="0"/>
        <w:ind w:left="851" w:hanging="360"/>
        <w:contextualSpacing/>
        <w:rPr>
          <w:rFonts w:ascii="Arial" w:hAnsi="Arial" w:cs="Arial"/>
          <w:sz w:val="22"/>
          <w:szCs w:val="22"/>
          <w:lang w:val="fr-FR"/>
        </w:rPr>
      </w:pPr>
      <w:r w:rsidRPr="00E93B09">
        <w:rPr>
          <w:rFonts w:ascii="Arial" w:hAnsi="Arial" w:cs="Arial"/>
          <w:sz w:val="22"/>
          <w:szCs w:val="22"/>
          <w:lang w:val="fr-FR"/>
        </w:rPr>
        <w:t>Dans le cas de cette procédure, l’Acheteur se réserve la possibilité d’accepter les conditions contractuelles générales du Contractant après leur soumission préalable.</w:t>
      </w:r>
    </w:p>
    <w:p w14:paraId="7D704CC9" w14:textId="4E7882C9" w:rsidR="00536AE6" w:rsidRPr="00E93B09" w:rsidRDefault="00536AE6" w:rsidP="003637E6">
      <w:pPr>
        <w:pStyle w:val="Akapitzlist"/>
        <w:widowControl/>
        <w:numPr>
          <w:ilvl w:val="1"/>
          <w:numId w:val="1"/>
        </w:numPr>
        <w:suppressAutoHyphens w:val="0"/>
        <w:autoSpaceDE w:val="0"/>
        <w:ind w:left="851" w:hanging="360"/>
        <w:contextualSpacing/>
        <w:rPr>
          <w:rFonts w:ascii="Arial" w:hAnsi="Arial" w:cs="Arial"/>
          <w:sz w:val="22"/>
          <w:szCs w:val="22"/>
          <w:lang w:val="fr-FR"/>
        </w:rPr>
      </w:pPr>
      <w:r w:rsidRPr="00E93B09">
        <w:rPr>
          <w:rFonts w:ascii="Arial" w:hAnsi="Arial" w:cs="Arial"/>
          <w:sz w:val="22"/>
          <w:szCs w:val="22"/>
          <w:lang w:val="fr-FR"/>
        </w:rPr>
        <w:t>Avant l’attribution du marché, le Contractant dont l’offre est retenue conformément au point 5 de l’</w:t>
      </w:r>
      <w:r w:rsidR="006E2D91" w:rsidRPr="00E93B09">
        <w:rPr>
          <w:rFonts w:ascii="Arial" w:hAnsi="Arial" w:cs="Arial"/>
          <w:sz w:val="22"/>
          <w:szCs w:val="22"/>
          <w:lang w:val="fr-FR"/>
        </w:rPr>
        <w:t>Avis</w:t>
      </w:r>
      <w:r w:rsidRPr="00E93B09">
        <w:rPr>
          <w:rFonts w:ascii="Arial" w:hAnsi="Arial" w:cs="Arial"/>
          <w:sz w:val="22"/>
          <w:szCs w:val="22"/>
          <w:lang w:val="fr-FR"/>
        </w:rPr>
        <w:t>, est tenu de signer la déclaration de la pièce jointe no 2 à l’</w:t>
      </w:r>
      <w:r w:rsidR="006E2D91" w:rsidRPr="00E93B09">
        <w:rPr>
          <w:rFonts w:ascii="Arial" w:hAnsi="Arial" w:cs="Arial"/>
          <w:sz w:val="22"/>
          <w:szCs w:val="22"/>
          <w:lang w:val="fr-FR"/>
        </w:rPr>
        <w:t>Avis</w:t>
      </w:r>
      <w:r w:rsidRPr="00E93B09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76102649" w14:textId="107727C7" w:rsidR="00C8073D" w:rsidRPr="004E449D" w:rsidRDefault="004E449D" w:rsidP="003637E6">
      <w:pPr>
        <w:pStyle w:val="Akapitzlist"/>
        <w:widowControl/>
        <w:numPr>
          <w:ilvl w:val="1"/>
          <w:numId w:val="1"/>
        </w:numPr>
        <w:suppressAutoHyphens w:val="0"/>
        <w:autoSpaceDE w:val="0"/>
        <w:ind w:left="851" w:hanging="360"/>
        <w:contextualSpacing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 xml:space="preserve">Une offre </w:t>
      </w:r>
      <w:r>
        <w:rPr>
          <w:rFonts w:ascii="Arial" w:hAnsi="Arial" w:cs="Arial"/>
          <w:sz w:val="22"/>
          <w:szCs w:val="22"/>
          <w:lang w:val="fr-FR"/>
        </w:rPr>
        <w:t xml:space="preserve">soumise </w:t>
      </w:r>
      <w:r w:rsidRPr="0069043E">
        <w:rPr>
          <w:rFonts w:ascii="Arial" w:hAnsi="Arial" w:cs="Arial"/>
          <w:sz w:val="22"/>
          <w:szCs w:val="22"/>
          <w:lang w:val="fr-FR"/>
        </w:rPr>
        <w:t>dans le cadre de la procédure cesse d’être contraignante si une autre offre est retenue ou si la procédure est close sans sélection du Contractant.</w:t>
      </w:r>
    </w:p>
    <w:p w14:paraId="6B97399C" w14:textId="07DE79EB" w:rsidR="00E93B09" w:rsidRPr="003637E6" w:rsidRDefault="00E93B09" w:rsidP="003637E6">
      <w:pPr>
        <w:pStyle w:val="Akapitzlist"/>
        <w:widowControl/>
        <w:numPr>
          <w:ilvl w:val="1"/>
          <w:numId w:val="1"/>
        </w:numPr>
        <w:suppressAutoHyphens w:val="0"/>
        <w:autoSpaceDE w:val="0"/>
        <w:ind w:left="851" w:hanging="360"/>
        <w:contextualSpacing/>
        <w:rPr>
          <w:rFonts w:ascii="Arial" w:hAnsi="Arial" w:cs="Arial"/>
          <w:sz w:val="22"/>
          <w:szCs w:val="22"/>
          <w:lang w:val="fr-FR"/>
        </w:rPr>
      </w:pPr>
      <w:r w:rsidRPr="00E93B09">
        <w:rPr>
          <w:rFonts w:ascii="Arial" w:hAnsi="Arial" w:cs="Arial"/>
          <w:sz w:val="22"/>
          <w:szCs w:val="22"/>
          <w:lang w:val="fr-FR"/>
        </w:rPr>
        <w:t>Veuillez noter que les dispositions de la loi</w:t>
      </w:r>
      <w:r>
        <w:rPr>
          <w:rFonts w:ascii="Arial" w:hAnsi="Arial" w:cs="Arial"/>
          <w:sz w:val="22"/>
          <w:szCs w:val="22"/>
          <w:lang w:val="fr-FR"/>
        </w:rPr>
        <w:t xml:space="preserve"> polonaise</w:t>
      </w:r>
      <w:r w:rsidRPr="00E93B09">
        <w:rPr>
          <w:rFonts w:ascii="Arial" w:hAnsi="Arial" w:cs="Arial"/>
          <w:sz w:val="22"/>
          <w:szCs w:val="22"/>
          <w:lang w:val="fr-FR"/>
        </w:rPr>
        <w:t xml:space="preserve"> du 11 septembre 2019 </w:t>
      </w:r>
      <w:r>
        <w:rPr>
          <w:rFonts w:ascii="Arial" w:hAnsi="Arial" w:cs="Arial"/>
          <w:sz w:val="22"/>
          <w:szCs w:val="22"/>
          <w:lang w:val="fr-FR"/>
        </w:rPr>
        <w:t>–</w:t>
      </w:r>
      <w:r w:rsidRPr="00E93B09">
        <w:rPr>
          <w:rFonts w:ascii="Arial" w:hAnsi="Arial" w:cs="Arial"/>
          <w:sz w:val="22"/>
          <w:szCs w:val="22"/>
          <w:lang w:val="fr-FR"/>
        </w:rPr>
        <w:t xml:space="preserve"> Loi sur les marchés publics (Journal officiel de 2022, article 1710, tel que modifié) ne s</w:t>
      </w:r>
      <w:r w:rsidR="007D3524">
        <w:rPr>
          <w:rFonts w:ascii="Arial" w:hAnsi="Arial" w:cs="Arial"/>
          <w:sz w:val="22"/>
          <w:szCs w:val="22"/>
          <w:lang w:val="fr-FR"/>
        </w:rPr>
        <w:t>’</w:t>
      </w:r>
      <w:r w:rsidRPr="00E93B09">
        <w:rPr>
          <w:rFonts w:ascii="Arial" w:hAnsi="Arial" w:cs="Arial"/>
          <w:sz w:val="22"/>
          <w:szCs w:val="22"/>
          <w:lang w:val="fr-FR"/>
        </w:rPr>
        <w:t xml:space="preserve">appliquent pas à </w:t>
      </w:r>
      <w:r w:rsidR="007D3524">
        <w:rPr>
          <w:rFonts w:ascii="Arial" w:hAnsi="Arial" w:cs="Arial"/>
          <w:sz w:val="22"/>
          <w:szCs w:val="22"/>
          <w:lang w:val="fr-FR"/>
        </w:rPr>
        <w:t>cette</w:t>
      </w:r>
      <w:r w:rsidRPr="00E93B09">
        <w:rPr>
          <w:rFonts w:ascii="Arial" w:hAnsi="Arial" w:cs="Arial"/>
          <w:sz w:val="22"/>
          <w:szCs w:val="22"/>
          <w:lang w:val="fr-FR"/>
        </w:rPr>
        <w:t xml:space="preserve"> procédure.</w:t>
      </w:r>
    </w:p>
    <w:p w14:paraId="2D9C4209" w14:textId="77777777" w:rsidR="00AA132B" w:rsidRPr="0069043E" w:rsidRDefault="00AA132B" w:rsidP="00AA132B">
      <w:pPr>
        <w:widowControl/>
        <w:autoSpaceDE w:val="0"/>
        <w:ind w:left="0" w:firstLine="0"/>
        <w:contextualSpacing/>
        <w:rPr>
          <w:rFonts w:ascii="Arial" w:hAnsi="Arial" w:cs="Arial"/>
          <w:b/>
          <w:sz w:val="22"/>
          <w:szCs w:val="22"/>
          <w:lang w:val="fr-FR"/>
        </w:rPr>
      </w:pPr>
    </w:p>
    <w:p w14:paraId="5E9E0EFC" w14:textId="364946A2" w:rsidR="00AA132B" w:rsidRDefault="005E5357" w:rsidP="00AA132B">
      <w:pPr>
        <w:pStyle w:val="Akapitzlist"/>
        <w:widowControl/>
        <w:numPr>
          <w:ilvl w:val="0"/>
          <w:numId w:val="1"/>
        </w:numPr>
        <w:autoSpaceDE w:val="0"/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proofErr w:type="spellStart"/>
      <w:r w:rsidRPr="005E5357">
        <w:rPr>
          <w:rFonts w:ascii="Arial" w:hAnsi="Arial" w:cs="Arial"/>
          <w:b/>
          <w:sz w:val="22"/>
          <w:szCs w:val="22"/>
        </w:rPr>
        <w:t>Clause</w:t>
      </w:r>
      <w:proofErr w:type="spellEnd"/>
      <w:r w:rsidRPr="005E535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5357">
        <w:rPr>
          <w:rFonts w:ascii="Arial" w:hAnsi="Arial" w:cs="Arial"/>
          <w:b/>
          <w:sz w:val="22"/>
          <w:szCs w:val="22"/>
        </w:rPr>
        <w:t>d’informatio</w:t>
      </w:r>
      <w:r>
        <w:rPr>
          <w:rFonts w:ascii="Arial" w:hAnsi="Arial" w:cs="Arial"/>
          <w:b/>
          <w:sz w:val="22"/>
          <w:szCs w:val="22"/>
        </w:rPr>
        <w:t>n</w:t>
      </w:r>
      <w:proofErr w:type="spellEnd"/>
    </w:p>
    <w:p w14:paraId="0EFE04B5" w14:textId="4A7C05E9" w:rsidR="007C5129" w:rsidRPr="0069043E" w:rsidRDefault="007C5129" w:rsidP="00AA132B">
      <w:pPr>
        <w:shd w:val="clear" w:color="auto" w:fill="FFFFFF"/>
        <w:spacing w:line="276" w:lineRule="auto"/>
        <w:ind w:left="426" w:right="38" w:firstLine="0"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 xml:space="preserve">Conformément à l’article 13, paragraphes 1 et 2, du règlement (UE) 2016/679 du Parlement européen et du Conseil du 27 avril 2016 relatif à la protection des personnes physiques à l’égard du traitement des données à caractère personnel et à la libre circulation de ces données, et abrogeant la directive 95/46/CE (règlement général sur la protection des données), </w:t>
      </w:r>
      <w:r w:rsidR="003973B2">
        <w:rPr>
          <w:rFonts w:ascii="Arial" w:hAnsi="Arial" w:cs="Arial"/>
          <w:sz w:val="22"/>
          <w:szCs w:val="22"/>
          <w:lang w:val="fr-FR"/>
        </w:rPr>
        <w:t>nous informons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 que :</w:t>
      </w:r>
    </w:p>
    <w:p w14:paraId="07C91F7D" w14:textId="6427AF39" w:rsidR="007C5129" w:rsidRPr="0069043E" w:rsidRDefault="007C5129" w:rsidP="00AA132B">
      <w:pPr>
        <w:widowControl/>
        <w:numPr>
          <w:ilvl w:val="3"/>
          <w:numId w:val="5"/>
        </w:numPr>
        <w:spacing w:after="160" w:line="276" w:lineRule="auto"/>
        <w:contextualSpacing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 xml:space="preserve">L’administrateur des données personnelles du </w:t>
      </w:r>
      <w:r w:rsidR="0031138B" w:rsidRPr="0069043E">
        <w:rPr>
          <w:rFonts w:ascii="Arial" w:hAnsi="Arial" w:cs="Arial"/>
          <w:sz w:val="22"/>
          <w:szCs w:val="22"/>
          <w:lang w:val="fr-FR"/>
        </w:rPr>
        <w:t>C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ontractant est l’Académie </w:t>
      </w:r>
      <w:r w:rsidR="0031138B" w:rsidRPr="0069043E">
        <w:rPr>
          <w:rFonts w:ascii="Arial" w:hAnsi="Arial" w:cs="Arial"/>
          <w:sz w:val="22"/>
          <w:szCs w:val="22"/>
          <w:lang w:val="fr-FR"/>
        </w:rPr>
        <w:t>P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olonaise des </w:t>
      </w:r>
      <w:r w:rsidR="0031138B" w:rsidRPr="0069043E">
        <w:rPr>
          <w:rFonts w:ascii="Arial" w:hAnsi="Arial" w:cs="Arial"/>
          <w:sz w:val="22"/>
          <w:szCs w:val="22"/>
          <w:lang w:val="fr-FR"/>
        </w:rPr>
        <w:t>S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ciences, Pl. </w:t>
      </w:r>
      <w:proofErr w:type="spellStart"/>
      <w:r w:rsidRPr="0069043E">
        <w:rPr>
          <w:rFonts w:ascii="Arial" w:hAnsi="Arial" w:cs="Arial"/>
          <w:sz w:val="22"/>
          <w:szCs w:val="22"/>
          <w:lang w:val="fr-FR"/>
        </w:rPr>
        <w:t>Defilad</w:t>
      </w:r>
      <w:proofErr w:type="spellEnd"/>
      <w:r w:rsidRPr="0069043E">
        <w:rPr>
          <w:rFonts w:ascii="Arial" w:hAnsi="Arial" w:cs="Arial"/>
          <w:sz w:val="22"/>
          <w:szCs w:val="22"/>
          <w:lang w:val="fr-FR"/>
        </w:rPr>
        <w:t xml:space="preserve"> 1, 00-901 Varsovie. Les données personnelles du </w:t>
      </w:r>
      <w:r w:rsidR="0031138B" w:rsidRPr="0069043E">
        <w:rPr>
          <w:rFonts w:ascii="Arial" w:hAnsi="Arial" w:cs="Arial"/>
          <w:sz w:val="22"/>
          <w:szCs w:val="22"/>
          <w:lang w:val="fr-FR"/>
        </w:rPr>
        <w:t>C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ontractant ont été fournies volontairement à des fins liées à la conclusion et à l’exécution du contrat et ne seront mises à la disposition que des entités autorisées par la loi. Le </w:t>
      </w:r>
      <w:r w:rsidR="0031138B" w:rsidRPr="0069043E">
        <w:rPr>
          <w:rFonts w:ascii="Arial" w:hAnsi="Arial" w:cs="Arial"/>
          <w:sz w:val="22"/>
          <w:szCs w:val="22"/>
          <w:lang w:val="fr-FR"/>
        </w:rPr>
        <w:t>C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ontractant a le droit d’accéder à </w:t>
      </w:r>
      <w:r w:rsidR="0031138B" w:rsidRPr="0069043E">
        <w:rPr>
          <w:rFonts w:ascii="Arial" w:hAnsi="Arial" w:cs="Arial"/>
          <w:sz w:val="22"/>
          <w:szCs w:val="22"/>
          <w:lang w:val="fr-FR"/>
        </w:rPr>
        <w:t>se</w:t>
      </w:r>
      <w:r w:rsidRPr="0069043E">
        <w:rPr>
          <w:rFonts w:ascii="Arial" w:hAnsi="Arial" w:cs="Arial"/>
          <w:sz w:val="22"/>
          <w:szCs w:val="22"/>
          <w:lang w:val="fr-FR"/>
        </w:rPr>
        <w:t>s données et de les corriger.</w:t>
      </w:r>
    </w:p>
    <w:p w14:paraId="12C00BB7" w14:textId="4CF50093" w:rsidR="00AA132B" w:rsidRPr="0069043E" w:rsidRDefault="00396390" w:rsidP="00850DE5">
      <w:pPr>
        <w:widowControl/>
        <w:numPr>
          <w:ilvl w:val="3"/>
          <w:numId w:val="5"/>
        </w:numPr>
        <w:spacing w:after="160" w:line="276" w:lineRule="auto"/>
        <w:contextualSpacing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</w:t>
      </w:r>
      <w:r w:rsidR="0031138B" w:rsidRPr="0069043E">
        <w:rPr>
          <w:rFonts w:ascii="Arial" w:hAnsi="Arial" w:cs="Arial"/>
          <w:sz w:val="22"/>
          <w:szCs w:val="22"/>
          <w:lang w:val="fr-FR"/>
        </w:rPr>
        <w:t xml:space="preserve"> délégué à la protection des données </w:t>
      </w:r>
      <w:r>
        <w:rPr>
          <w:rFonts w:ascii="Arial" w:hAnsi="Arial" w:cs="Arial"/>
          <w:sz w:val="22"/>
          <w:szCs w:val="22"/>
          <w:lang w:val="fr-FR"/>
        </w:rPr>
        <w:t>peut être contacté à</w:t>
      </w:r>
      <w:r w:rsidR="00850DE5" w:rsidRPr="0069043E">
        <w:rPr>
          <w:rFonts w:ascii="Arial" w:hAnsi="Arial" w:cs="Arial"/>
          <w:sz w:val="22"/>
          <w:szCs w:val="22"/>
          <w:lang w:val="fr-FR"/>
        </w:rPr>
        <w:t xml:space="preserve"> l’</w:t>
      </w:r>
      <w:r w:rsidR="0031138B" w:rsidRPr="0069043E">
        <w:rPr>
          <w:rFonts w:ascii="Arial" w:hAnsi="Arial" w:cs="Arial"/>
          <w:sz w:val="22"/>
          <w:szCs w:val="22"/>
          <w:lang w:val="fr-FR"/>
        </w:rPr>
        <w:t>adresse mail</w:t>
      </w:r>
      <w:r w:rsidR="00850DE5" w:rsidRPr="0069043E">
        <w:rPr>
          <w:rFonts w:ascii="Arial" w:hAnsi="Arial" w:cs="Arial"/>
          <w:sz w:val="22"/>
          <w:szCs w:val="22"/>
          <w:lang w:val="fr-FR"/>
        </w:rPr>
        <w:t xml:space="preserve"> </w:t>
      </w:r>
      <w:r w:rsidR="00AA132B" w:rsidRPr="0069043E">
        <w:rPr>
          <w:rFonts w:ascii="Arial" w:hAnsi="Arial" w:cs="Arial"/>
          <w:sz w:val="22"/>
          <w:szCs w:val="22"/>
          <w:lang w:val="fr-FR"/>
        </w:rPr>
        <w:t xml:space="preserve">: </w:t>
      </w:r>
      <w:r w:rsidR="00850DE5" w:rsidRPr="0069043E">
        <w:rPr>
          <w:rFonts w:ascii="Arial" w:hAnsi="Arial" w:cs="Arial"/>
          <w:sz w:val="22"/>
          <w:szCs w:val="22"/>
          <w:lang w:val="fr-FR"/>
        </w:rPr>
        <w:t> </w:t>
      </w:r>
      <w:hyperlink r:id="rId12" w:history="1">
        <w:r w:rsidR="00850DE5" w:rsidRPr="0069043E">
          <w:rPr>
            <w:rStyle w:val="Hipercze"/>
            <w:rFonts w:ascii="Arial" w:hAnsi="Arial" w:cs="Arial"/>
            <w:sz w:val="22"/>
            <w:szCs w:val="22"/>
            <w:lang w:val="fr-FR"/>
          </w:rPr>
          <w:t>iod@pan.pl</w:t>
        </w:r>
      </w:hyperlink>
      <w:r w:rsidR="00AA132B" w:rsidRPr="0069043E">
        <w:rPr>
          <w:rFonts w:ascii="Arial" w:hAnsi="Arial" w:cs="Arial"/>
          <w:sz w:val="22"/>
          <w:szCs w:val="22"/>
          <w:lang w:val="fr-FR"/>
        </w:rPr>
        <w:t>.</w:t>
      </w:r>
    </w:p>
    <w:p w14:paraId="6C8E142A" w14:textId="0F04AF1B" w:rsidR="00AA132B" w:rsidRPr="0069043E" w:rsidRDefault="00850DE5" w:rsidP="00AA132B">
      <w:pPr>
        <w:widowControl/>
        <w:numPr>
          <w:ilvl w:val="3"/>
          <w:numId w:val="5"/>
        </w:numPr>
        <w:spacing w:after="160" w:line="276" w:lineRule="auto"/>
        <w:contextualSpacing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 xml:space="preserve">Les données personnelles du Contractant seront traitées, car </w:t>
      </w:r>
      <w:r w:rsidR="00DA2A85" w:rsidRPr="0069043E">
        <w:rPr>
          <w:rFonts w:ascii="Arial" w:hAnsi="Arial" w:cs="Arial"/>
          <w:sz w:val="22"/>
          <w:szCs w:val="22"/>
          <w:lang w:val="fr-FR"/>
        </w:rPr>
        <w:t xml:space="preserve">c’est </w:t>
      </w:r>
      <w:r w:rsidRPr="0069043E">
        <w:rPr>
          <w:rFonts w:ascii="Arial" w:hAnsi="Arial" w:cs="Arial"/>
          <w:sz w:val="22"/>
          <w:szCs w:val="22"/>
          <w:lang w:val="fr-FR"/>
        </w:rPr>
        <w:t>nécessaire</w:t>
      </w:r>
      <w:r w:rsidR="00DA2A85" w:rsidRPr="0069043E">
        <w:rPr>
          <w:rFonts w:ascii="Arial" w:hAnsi="Arial" w:cs="Arial"/>
          <w:sz w:val="22"/>
          <w:szCs w:val="22"/>
          <w:lang w:val="fr-FR"/>
        </w:rPr>
        <w:t xml:space="preserve"> </w:t>
      </w:r>
      <w:r w:rsidRPr="0069043E">
        <w:rPr>
          <w:rFonts w:ascii="Arial" w:hAnsi="Arial" w:cs="Arial"/>
          <w:sz w:val="22"/>
          <w:szCs w:val="22"/>
          <w:lang w:val="fr-FR"/>
        </w:rPr>
        <w:t>à la conclusion et à l’exécution du contrat et</w:t>
      </w:r>
      <w:r w:rsidR="00DA2A85" w:rsidRPr="0069043E">
        <w:rPr>
          <w:rFonts w:ascii="Arial" w:hAnsi="Arial" w:cs="Arial"/>
          <w:sz w:val="22"/>
          <w:szCs w:val="22"/>
          <w:lang w:val="fr-FR"/>
        </w:rPr>
        <w:t xml:space="preserve"> s’effectue sur la base </w:t>
      </w:r>
      <w:r w:rsidRPr="0069043E">
        <w:rPr>
          <w:rFonts w:ascii="Arial" w:hAnsi="Arial" w:cs="Arial"/>
          <w:sz w:val="22"/>
          <w:szCs w:val="22"/>
          <w:lang w:val="fr-FR"/>
        </w:rPr>
        <w:t>du présent contrat (article</w:t>
      </w:r>
      <w:r w:rsidR="00DA2A85" w:rsidRPr="0069043E">
        <w:rPr>
          <w:rFonts w:ascii="Arial" w:hAnsi="Arial" w:cs="Arial"/>
          <w:sz w:val="22"/>
          <w:szCs w:val="22"/>
          <w:lang w:val="fr-FR"/>
        </w:rPr>
        <w:t> </w:t>
      </w:r>
      <w:r w:rsidRPr="0069043E">
        <w:rPr>
          <w:rFonts w:ascii="Arial" w:hAnsi="Arial" w:cs="Arial"/>
          <w:sz w:val="22"/>
          <w:szCs w:val="22"/>
          <w:lang w:val="fr-FR"/>
        </w:rPr>
        <w:t>6, paragraphe 1, point b), du RGPD.</w:t>
      </w:r>
    </w:p>
    <w:p w14:paraId="21A8814D" w14:textId="78126487" w:rsidR="00AA132B" w:rsidRPr="0069043E" w:rsidRDefault="00850DE5" w:rsidP="00AA132B">
      <w:pPr>
        <w:widowControl/>
        <w:numPr>
          <w:ilvl w:val="3"/>
          <w:numId w:val="5"/>
        </w:numPr>
        <w:spacing w:after="160" w:line="276" w:lineRule="auto"/>
        <w:contextualSpacing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 xml:space="preserve">Les données personnelles du </w:t>
      </w:r>
      <w:r w:rsidR="00B628C7" w:rsidRPr="0069043E">
        <w:rPr>
          <w:rFonts w:ascii="Arial" w:hAnsi="Arial" w:cs="Arial"/>
          <w:sz w:val="22"/>
          <w:szCs w:val="22"/>
          <w:lang w:val="fr-FR"/>
        </w:rPr>
        <w:t>C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ontractant ne seront pas </w:t>
      </w:r>
      <w:r w:rsidR="00DA2A85" w:rsidRPr="0069043E">
        <w:rPr>
          <w:rFonts w:ascii="Arial" w:hAnsi="Arial" w:cs="Arial"/>
          <w:sz w:val="22"/>
          <w:szCs w:val="22"/>
          <w:lang w:val="fr-FR"/>
        </w:rPr>
        <w:t>transférées</w:t>
      </w:r>
      <w:r w:rsidR="00351613" w:rsidRPr="0069043E">
        <w:rPr>
          <w:rFonts w:ascii="Arial" w:hAnsi="Arial" w:cs="Arial"/>
          <w:sz w:val="22"/>
          <w:szCs w:val="22"/>
          <w:lang w:val="fr-FR"/>
        </w:rPr>
        <w:t xml:space="preserve"> 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à un pays tiers/ </w:t>
      </w:r>
      <w:r w:rsidR="00351613" w:rsidRPr="0069043E">
        <w:rPr>
          <w:rFonts w:ascii="Arial" w:hAnsi="Arial" w:cs="Arial"/>
          <w:sz w:val="22"/>
          <w:szCs w:val="22"/>
          <w:lang w:val="fr-FR"/>
        </w:rPr>
        <w:t xml:space="preserve">une </w:t>
      </w:r>
      <w:r w:rsidRPr="0069043E">
        <w:rPr>
          <w:rFonts w:ascii="Arial" w:hAnsi="Arial" w:cs="Arial"/>
          <w:sz w:val="22"/>
          <w:szCs w:val="22"/>
          <w:lang w:val="fr-FR"/>
        </w:rPr>
        <w:t>organisation internationale.</w:t>
      </w:r>
    </w:p>
    <w:p w14:paraId="10453DEE" w14:textId="72570209" w:rsidR="00B628C7" w:rsidRPr="0069043E" w:rsidRDefault="00B628C7" w:rsidP="00AA132B">
      <w:pPr>
        <w:widowControl/>
        <w:numPr>
          <w:ilvl w:val="3"/>
          <w:numId w:val="5"/>
        </w:numPr>
        <w:spacing w:after="160" w:line="276" w:lineRule="auto"/>
        <w:contextualSpacing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>Les données personnelles du Contractant seront traitées et stockées jusqu’à ce que l’obligation légale résultant de la loi cesse d’exister</w:t>
      </w:r>
      <w:r w:rsidR="00B66856">
        <w:rPr>
          <w:rFonts w:ascii="Arial" w:hAnsi="Arial" w:cs="Arial"/>
          <w:sz w:val="22"/>
          <w:szCs w:val="22"/>
          <w:lang w:val="fr-FR"/>
        </w:rPr>
        <w:t>.</w:t>
      </w:r>
    </w:p>
    <w:p w14:paraId="0AD1FA6E" w14:textId="1E5D5409" w:rsidR="00B628C7" w:rsidRPr="0069043E" w:rsidRDefault="00B628C7" w:rsidP="00AA132B">
      <w:pPr>
        <w:widowControl/>
        <w:numPr>
          <w:ilvl w:val="3"/>
          <w:numId w:val="5"/>
        </w:numPr>
        <w:spacing w:after="160" w:line="276" w:lineRule="auto"/>
        <w:contextualSpacing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>Le Contractant a le droit d’accéder à ses données et</w:t>
      </w:r>
      <w:r w:rsidR="00351613" w:rsidRPr="0069043E">
        <w:rPr>
          <w:rFonts w:ascii="Arial" w:hAnsi="Arial" w:cs="Arial"/>
          <w:sz w:val="22"/>
          <w:szCs w:val="22"/>
          <w:lang w:val="fr-FR"/>
        </w:rPr>
        <w:t xml:space="preserve"> 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de </w:t>
      </w:r>
      <w:r w:rsidR="00396390">
        <w:rPr>
          <w:rFonts w:ascii="Arial" w:hAnsi="Arial" w:cs="Arial"/>
          <w:sz w:val="22"/>
          <w:szCs w:val="22"/>
          <w:lang w:val="fr-FR"/>
        </w:rPr>
        <w:t xml:space="preserve">les </w:t>
      </w:r>
      <w:r w:rsidRPr="0069043E">
        <w:rPr>
          <w:rFonts w:ascii="Arial" w:hAnsi="Arial" w:cs="Arial"/>
          <w:sz w:val="22"/>
          <w:szCs w:val="22"/>
          <w:lang w:val="fr-FR"/>
        </w:rPr>
        <w:t>rectifier,</w:t>
      </w:r>
      <w:r w:rsidR="00396390">
        <w:rPr>
          <w:rFonts w:ascii="Arial" w:hAnsi="Arial" w:cs="Arial"/>
          <w:sz w:val="22"/>
          <w:szCs w:val="22"/>
          <w:lang w:val="fr-FR"/>
        </w:rPr>
        <w:t xml:space="preserve"> </w:t>
      </w:r>
      <w:r w:rsidRPr="0069043E">
        <w:rPr>
          <w:rFonts w:ascii="Arial" w:hAnsi="Arial" w:cs="Arial"/>
          <w:sz w:val="22"/>
          <w:szCs w:val="22"/>
          <w:lang w:val="fr-FR"/>
        </w:rPr>
        <w:t>supprimer (si la loi le permet), limiter le</w:t>
      </w:r>
      <w:r w:rsidR="00396390">
        <w:rPr>
          <w:rFonts w:ascii="Arial" w:hAnsi="Arial" w:cs="Arial"/>
          <w:sz w:val="22"/>
          <w:szCs w:val="22"/>
          <w:lang w:val="fr-FR"/>
        </w:rPr>
        <w:t>ur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 traitement</w:t>
      </w:r>
      <w:r w:rsidR="00396390">
        <w:rPr>
          <w:rFonts w:ascii="Arial" w:hAnsi="Arial" w:cs="Arial"/>
          <w:sz w:val="22"/>
          <w:szCs w:val="22"/>
          <w:lang w:val="fr-FR"/>
        </w:rPr>
        <w:t xml:space="preserve"> ainsi que </w:t>
      </w:r>
      <w:r w:rsidRPr="0069043E">
        <w:rPr>
          <w:rFonts w:ascii="Arial" w:hAnsi="Arial" w:cs="Arial"/>
          <w:sz w:val="22"/>
          <w:szCs w:val="22"/>
          <w:lang w:val="fr-FR"/>
        </w:rPr>
        <w:t>le droit de transférer des données</w:t>
      </w:r>
      <w:r w:rsidR="00396390">
        <w:rPr>
          <w:rFonts w:ascii="Arial" w:hAnsi="Arial" w:cs="Arial"/>
          <w:sz w:val="22"/>
          <w:szCs w:val="22"/>
          <w:lang w:val="fr-FR"/>
        </w:rPr>
        <w:t xml:space="preserve"> et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 le droit d’opposition.</w:t>
      </w:r>
    </w:p>
    <w:p w14:paraId="6203D65D" w14:textId="47816FAF" w:rsidR="00AA132B" w:rsidRPr="0069043E" w:rsidRDefault="009C3472" w:rsidP="00AA132B">
      <w:pPr>
        <w:widowControl/>
        <w:numPr>
          <w:ilvl w:val="3"/>
          <w:numId w:val="5"/>
        </w:numPr>
        <w:spacing w:after="160" w:line="276" w:lineRule="auto"/>
        <w:contextualSpacing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>L</w:t>
      </w:r>
      <w:r w:rsidR="00B628C7" w:rsidRPr="0069043E">
        <w:rPr>
          <w:rFonts w:ascii="Arial" w:hAnsi="Arial" w:cs="Arial"/>
          <w:sz w:val="22"/>
          <w:szCs w:val="22"/>
          <w:lang w:val="fr-FR"/>
        </w:rPr>
        <w:t xml:space="preserve">e </w:t>
      </w:r>
      <w:r w:rsidRPr="0069043E">
        <w:rPr>
          <w:rFonts w:ascii="Arial" w:hAnsi="Arial" w:cs="Arial"/>
          <w:sz w:val="22"/>
          <w:szCs w:val="22"/>
          <w:lang w:val="fr-FR"/>
        </w:rPr>
        <w:t>C</w:t>
      </w:r>
      <w:r w:rsidR="00B628C7" w:rsidRPr="0069043E">
        <w:rPr>
          <w:rFonts w:ascii="Arial" w:hAnsi="Arial" w:cs="Arial"/>
          <w:sz w:val="22"/>
          <w:szCs w:val="22"/>
          <w:lang w:val="fr-FR"/>
        </w:rPr>
        <w:t xml:space="preserve">ontractant a le droit de déposer une plainte auprès du </w:t>
      </w:r>
      <w:r w:rsidRPr="0069043E">
        <w:rPr>
          <w:rFonts w:ascii="Arial" w:hAnsi="Arial" w:cs="Arial"/>
          <w:sz w:val="22"/>
          <w:szCs w:val="22"/>
          <w:lang w:val="fr-FR"/>
        </w:rPr>
        <w:t>P</w:t>
      </w:r>
      <w:r w:rsidR="00B628C7" w:rsidRPr="0069043E">
        <w:rPr>
          <w:rFonts w:ascii="Arial" w:hAnsi="Arial" w:cs="Arial"/>
          <w:sz w:val="22"/>
          <w:szCs w:val="22"/>
          <w:lang w:val="fr-FR"/>
        </w:rPr>
        <w:t>résident d</w:t>
      </w:r>
      <w:r w:rsidRPr="0069043E">
        <w:rPr>
          <w:rFonts w:ascii="Arial" w:hAnsi="Arial" w:cs="Arial"/>
          <w:sz w:val="22"/>
          <w:szCs w:val="22"/>
          <w:lang w:val="fr-FR"/>
        </w:rPr>
        <w:t>u</w:t>
      </w:r>
      <w:r w:rsidR="00B628C7" w:rsidRPr="0069043E">
        <w:rPr>
          <w:rFonts w:ascii="Arial" w:hAnsi="Arial" w:cs="Arial"/>
          <w:sz w:val="22"/>
          <w:szCs w:val="22"/>
          <w:lang w:val="fr-FR"/>
        </w:rPr>
        <w:t xml:space="preserve"> </w:t>
      </w:r>
      <w:r w:rsidRPr="0069043E">
        <w:rPr>
          <w:rFonts w:ascii="Arial" w:hAnsi="Arial" w:cs="Arial"/>
          <w:sz w:val="22"/>
          <w:szCs w:val="22"/>
          <w:lang w:val="fr-FR"/>
        </w:rPr>
        <w:t xml:space="preserve">Bureau de la protection des données personnelles </w:t>
      </w:r>
      <w:r w:rsidR="00B628C7" w:rsidRPr="0069043E">
        <w:rPr>
          <w:rFonts w:ascii="Arial" w:hAnsi="Arial" w:cs="Arial"/>
          <w:sz w:val="22"/>
          <w:szCs w:val="22"/>
          <w:lang w:val="fr-FR"/>
        </w:rPr>
        <w:t>lorsqu’il estime que le traitement de ses données personnelles viole les dispositions du règlement général sur la protection des données personnelles du 27 avril 2016.</w:t>
      </w:r>
    </w:p>
    <w:p w14:paraId="4002D1EF" w14:textId="7C8D7BD0" w:rsidR="00EF42AD" w:rsidRDefault="009C3472" w:rsidP="00351613">
      <w:pPr>
        <w:widowControl/>
        <w:numPr>
          <w:ilvl w:val="3"/>
          <w:numId w:val="5"/>
        </w:numPr>
        <w:spacing w:after="160" w:line="276" w:lineRule="auto"/>
        <w:contextualSpacing/>
        <w:rPr>
          <w:rFonts w:ascii="Arial" w:hAnsi="Arial" w:cs="Arial"/>
          <w:sz w:val="22"/>
          <w:szCs w:val="22"/>
          <w:lang w:val="fr-FR"/>
        </w:rPr>
      </w:pPr>
      <w:r w:rsidRPr="0069043E">
        <w:rPr>
          <w:rFonts w:ascii="Arial" w:hAnsi="Arial" w:cs="Arial"/>
          <w:sz w:val="22"/>
          <w:szCs w:val="22"/>
          <w:lang w:val="fr-FR"/>
        </w:rPr>
        <w:t>Les données personnelles du Contractant ne seront pas traitées de manière automatisée, y compris sous forme de profilage.</w:t>
      </w:r>
    </w:p>
    <w:p w14:paraId="228874E5" w14:textId="3D83E65B" w:rsidR="004B62F7" w:rsidRDefault="004B62F7" w:rsidP="004B62F7">
      <w:pPr>
        <w:widowControl/>
        <w:spacing w:after="160" w:line="276" w:lineRule="auto"/>
        <w:ind w:left="363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7B9A091" w14:textId="25AEA275" w:rsidR="004B62F7" w:rsidRPr="000A06DF" w:rsidRDefault="004B62F7" w:rsidP="004B62F7">
      <w:pPr>
        <w:spacing w:line="276" w:lineRule="auto"/>
        <w:ind w:left="0" w:firstLine="360"/>
        <w:contextualSpacing/>
        <w:rPr>
          <w:rFonts w:ascii="Arial" w:hAnsi="Arial" w:cs="Arial"/>
          <w:b/>
          <w:bCs/>
          <w:sz w:val="22"/>
          <w:szCs w:val="22"/>
          <w:lang w:val="fr-FR"/>
        </w:rPr>
      </w:pPr>
      <w:r w:rsidRPr="000A06DF">
        <w:rPr>
          <w:rFonts w:ascii="Arial" w:hAnsi="Arial" w:cs="Arial"/>
          <w:b/>
          <w:bCs/>
          <w:sz w:val="22"/>
          <w:szCs w:val="22"/>
          <w:lang w:val="fr-FR"/>
        </w:rPr>
        <w:t>Pièce jointe à l’</w:t>
      </w:r>
      <w:r w:rsidR="003072A2" w:rsidRPr="000A06DF">
        <w:rPr>
          <w:rFonts w:ascii="Arial" w:hAnsi="Arial" w:cs="Arial"/>
          <w:b/>
          <w:bCs/>
          <w:sz w:val="22"/>
          <w:szCs w:val="22"/>
          <w:lang w:val="fr-FR"/>
        </w:rPr>
        <w:t xml:space="preserve">Avis de </w:t>
      </w:r>
      <w:r w:rsidR="00A7061B" w:rsidRPr="000A06DF">
        <w:rPr>
          <w:rFonts w:ascii="Arial" w:hAnsi="Arial" w:cs="Arial"/>
          <w:b/>
          <w:bCs/>
          <w:sz w:val="22"/>
          <w:szCs w:val="22"/>
          <w:lang w:val="fr-FR"/>
        </w:rPr>
        <w:t>m</w:t>
      </w:r>
      <w:r w:rsidR="003072A2" w:rsidRPr="000A06DF">
        <w:rPr>
          <w:rFonts w:ascii="Arial" w:hAnsi="Arial" w:cs="Arial"/>
          <w:b/>
          <w:bCs/>
          <w:sz w:val="22"/>
          <w:szCs w:val="22"/>
          <w:lang w:val="fr-FR"/>
        </w:rPr>
        <w:t>arché</w:t>
      </w:r>
      <w:r w:rsidRPr="000A06DF">
        <w:rPr>
          <w:rFonts w:ascii="Arial" w:hAnsi="Arial" w:cs="Arial"/>
          <w:b/>
          <w:bCs/>
          <w:sz w:val="22"/>
          <w:szCs w:val="22"/>
          <w:lang w:val="fr-FR"/>
        </w:rPr>
        <w:t xml:space="preserve"> :</w:t>
      </w:r>
    </w:p>
    <w:p w14:paraId="0F615928" w14:textId="27ADC76B" w:rsidR="00A7061B" w:rsidRPr="00E93B09" w:rsidRDefault="00A7061B" w:rsidP="00791C62">
      <w:pPr>
        <w:pStyle w:val="Akapitzlist"/>
        <w:widowControl/>
        <w:spacing w:after="160" w:line="276" w:lineRule="auto"/>
        <w:ind w:left="720" w:hanging="360"/>
        <w:contextualSpacing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1. </w:t>
      </w:r>
      <w:r w:rsidR="00791C62">
        <w:rPr>
          <w:rFonts w:ascii="Arial" w:hAnsi="Arial" w:cs="Arial"/>
          <w:sz w:val="22"/>
          <w:szCs w:val="22"/>
          <w:lang w:val="fr-FR"/>
        </w:rPr>
        <w:tab/>
      </w:r>
      <w:r w:rsidR="004B62F7" w:rsidRPr="00E93B09">
        <w:rPr>
          <w:rFonts w:ascii="Arial" w:hAnsi="Arial" w:cs="Arial"/>
          <w:sz w:val="22"/>
          <w:szCs w:val="22"/>
          <w:lang w:val="fr-FR"/>
        </w:rPr>
        <w:t>Formulaire d’offre.</w:t>
      </w:r>
    </w:p>
    <w:p w14:paraId="7FD92059" w14:textId="50C81F9F" w:rsidR="003072A2" w:rsidRPr="00E93B09" w:rsidRDefault="003072A2" w:rsidP="00791C62">
      <w:pPr>
        <w:pStyle w:val="Akapitzlist"/>
        <w:widowControl/>
        <w:spacing w:after="160" w:line="276" w:lineRule="auto"/>
        <w:ind w:left="720" w:hanging="360"/>
        <w:contextualSpacing/>
        <w:rPr>
          <w:rFonts w:ascii="Arial" w:hAnsi="Arial" w:cs="Arial"/>
          <w:sz w:val="22"/>
          <w:szCs w:val="22"/>
          <w:lang w:val="fr-FR"/>
        </w:rPr>
      </w:pPr>
      <w:r w:rsidRPr="00E93B09">
        <w:rPr>
          <w:rFonts w:ascii="Arial" w:hAnsi="Arial" w:cs="Arial"/>
          <w:sz w:val="22"/>
          <w:szCs w:val="22"/>
          <w:lang w:val="fr-FR"/>
        </w:rPr>
        <w:t xml:space="preserve">2. </w:t>
      </w:r>
      <w:r w:rsidR="00791C62" w:rsidRPr="00E93B09">
        <w:rPr>
          <w:rFonts w:ascii="Arial" w:hAnsi="Arial" w:cs="Arial"/>
          <w:sz w:val="22"/>
          <w:szCs w:val="22"/>
          <w:lang w:val="fr-FR"/>
        </w:rPr>
        <w:tab/>
      </w:r>
      <w:r w:rsidRPr="00E93B09">
        <w:rPr>
          <w:rFonts w:ascii="Arial" w:hAnsi="Arial" w:cs="Arial"/>
          <w:sz w:val="22"/>
          <w:szCs w:val="22"/>
          <w:lang w:val="fr-FR"/>
        </w:rPr>
        <w:t>Déclaration du Contractant présentée conformément à l’art. 7 paragr. 1 de la loi polonaise du 13 avril 2022 sur les solutions particulières dans le domaine de la lutte contre l’agression contre l’Ukraine et de la protection de la sécurité nationale.</w:t>
      </w:r>
    </w:p>
    <w:p w14:paraId="32E070A3" w14:textId="4101C604" w:rsidR="004B62F7" w:rsidRDefault="004B62F7" w:rsidP="0045381C">
      <w:pPr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sectPr w:rsidR="004B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02A1" w14:textId="77777777" w:rsidR="001D60D3" w:rsidRDefault="001D60D3" w:rsidP="0055270B">
      <w:r>
        <w:separator/>
      </w:r>
    </w:p>
  </w:endnote>
  <w:endnote w:type="continuationSeparator" w:id="0">
    <w:p w14:paraId="2AF11B0C" w14:textId="77777777" w:rsidR="001D60D3" w:rsidRDefault="001D60D3" w:rsidP="0055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E7A6" w14:textId="77777777" w:rsidR="001D60D3" w:rsidRDefault="001D60D3" w:rsidP="0055270B">
      <w:r>
        <w:separator/>
      </w:r>
    </w:p>
  </w:footnote>
  <w:footnote w:type="continuationSeparator" w:id="0">
    <w:p w14:paraId="3DBC3651" w14:textId="77777777" w:rsidR="001D60D3" w:rsidRDefault="001D60D3" w:rsidP="0055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47B"/>
    <w:multiLevelType w:val="multilevel"/>
    <w:tmpl w:val="BABAF7A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A5226"/>
    <w:multiLevelType w:val="multilevel"/>
    <w:tmpl w:val="A5948F42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none"/>
      <w:suff w:val="nothing"/>
      <w:lvlText w:val="%2"/>
      <w:lvlJc w:val="left"/>
      <w:rPr>
        <w:rFonts w:ascii="Palatino Linotype" w:hAnsi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ind w:left="363" w:hanging="363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720" w:hanging="357"/>
      </w:pPr>
      <w:rPr>
        <w:rFonts w:ascii="Arial" w:hAnsi="Arial" w:cs="Arial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1083" w:hanging="363"/>
      </w:pPr>
      <w:rPr>
        <w:rFonts w:ascii="Palatino Linotype" w:hAnsi="Palatino Linotype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716" w:hanging="936"/>
      </w:pPr>
    </w:lvl>
    <w:lvl w:ilvl="6">
      <w:start w:val="1"/>
      <w:numFmt w:val="decimal"/>
      <w:lvlText w:val="%1.%2.%3.%4.%5.%6.%7."/>
      <w:lvlJc w:val="left"/>
      <w:pPr>
        <w:ind w:left="5220" w:hanging="1080"/>
      </w:pPr>
    </w:lvl>
    <w:lvl w:ilvl="7">
      <w:start w:val="1"/>
      <w:numFmt w:val="decimal"/>
      <w:lvlText w:val="%1.%2.%3.%4.%5.%6.%7.%8."/>
      <w:lvlJc w:val="left"/>
      <w:pPr>
        <w:ind w:left="5724" w:hanging="1224"/>
      </w:pPr>
    </w:lvl>
    <w:lvl w:ilvl="8">
      <w:start w:val="1"/>
      <w:numFmt w:val="decimal"/>
      <w:lvlText w:val="%1.%2.%3.%4.%5.%6.%7.%8.%9."/>
      <w:lvlJc w:val="left"/>
      <w:pPr>
        <w:ind w:left="6300" w:hanging="1440"/>
      </w:pPr>
    </w:lvl>
  </w:abstractNum>
  <w:abstractNum w:abstractNumId="2" w15:restartNumberingAfterBreak="0">
    <w:nsid w:val="544F1C8F"/>
    <w:multiLevelType w:val="multilevel"/>
    <w:tmpl w:val="95F8C330"/>
    <w:lvl w:ilvl="0">
      <w:start w:val="1"/>
      <w:numFmt w:val="decimal"/>
      <w:lvlText w:val="%1)"/>
      <w:lvlJc w:val="left"/>
      <w:pPr>
        <w:ind w:left="1145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A3949E0"/>
    <w:multiLevelType w:val="multilevel"/>
    <w:tmpl w:val="4D2AAAA6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/>
        <w:b/>
        <w:sz w:val="24"/>
        <w:szCs w:val="24"/>
        <w:lang w:val="fr-FR"/>
      </w:rPr>
    </w:lvl>
    <w:lvl w:ilvl="1">
      <w:start w:val="1"/>
      <w:numFmt w:val="decimal"/>
      <w:lvlText w:val="%2)"/>
      <w:lvlJc w:val="left"/>
      <w:pPr>
        <w:ind w:left="942" w:hanging="375"/>
      </w:pPr>
      <w:rPr>
        <w:rFonts w:ascii="Arial" w:hAnsi="Arial" w:cs="Aria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90D57"/>
    <w:multiLevelType w:val="multilevel"/>
    <w:tmpl w:val="CA20CFCA"/>
    <w:lvl w:ilvl="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127822165">
    <w:abstractNumId w:val="3"/>
  </w:num>
  <w:num w:numId="2" w16cid:durableId="1243180129">
    <w:abstractNumId w:val="0"/>
  </w:num>
  <w:num w:numId="3" w16cid:durableId="1815873322">
    <w:abstractNumId w:val="4"/>
  </w:num>
  <w:num w:numId="4" w16cid:durableId="5795938">
    <w:abstractNumId w:val="2"/>
  </w:num>
  <w:num w:numId="5" w16cid:durableId="100312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8E"/>
    <w:rsid w:val="00026EF5"/>
    <w:rsid w:val="00034B34"/>
    <w:rsid w:val="00060A9C"/>
    <w:rsid w:val="000A06DF"/>
    <w:rsid w:val="0010303A"/>
    <w:rsid w:val="00106833"/>
    <w:rsid w:val="00106C0A"/>
    <w:rsid w:val="001165ED"/>
    <w:rsid w:val="00124B16"/>
    <w:rsid w:val="001477E1"/>
    <w:rsid w:val="00165E60"/>
    <w:rsid w:val="00174178"/>
    <w:rsid w:val="001B452A"/>
    <w:rsid w:val="001C330E"/>
    <w:rsid w:val="001C392E"/>
    <w:rsid w:val="001D60D3"/>
    <w:rsid w:val="001F2ED6"/>
    <w:rsid w:val="002B1671"/>
    <w:rsid w:val="003072A2"/>
    <w:rsid w:val="0031138B"/>
    <w:rsid w:val="00351613"/>
    <w:rsid w:val="003637E6"/>
    <w:rsid w:val="00370BC4"/>
    <w:rsid w:val="00385B82"/>
    <w:rsid w:val="00396390"/>
    <w:rsid w:val="003973B2"/>
    <w:rsid w:val="00397C74"/>
    <w:rsid w:val="003B5D2D"/>
    <w:rsid w:val="003F066A"/>
    <w:rsid w:val="00423774"/>
    <w:rsid w:val="004327C3"/>
    <w:rsid w:val="0045381C"/>
    <w:rsid w:val="00467A07"/>
    <w:rsid w:val="004861C2"/>
    <w:rsid w:val="004A515D"/>
    <w:rsid w:val="004B62F7"/>
    <w:rsid w:val="004C0117"/>
    <w:rsid w:val="004C7C8D"/>
    <w:rsid w:val="004E449D"/>
    <w:rsid w:val="004E7998"/>
    <w:rsid w:val="00524D16"/>
    <w:rsid w:val="00536AE6"/>
    <w:rsid w:val="00537984"/>
    <w:rsid w:val="00540148"/>
    <w:rsid w:val="0055270B"/>
    <w:rsid w:val="00584ECF"/>
    <w:rsid w:val="005B0235"/>
    <w:rsid w:val="005B0765"/>
    <w:rsid w:val="005B275B"/>
    <w:rsid w:val="005E5357"/>
    <w:rsid w:val="00614422"/>
    <w:rsid w:val="00645D2B"/>
    <w:rsid w:val="006725E5"/>
    <w:rsid w:val="00672C46"/>
    <w:rsid w:val="00686988"/>
    <w:rsid w:val="0069043E"/>
    <w:rsid w:val="006D0973"/>
    <w:rsid w:val="006E2D91"/>
    <w:rsid w:val="00710F06"/>
    <w:rsid w:val="00776CBD"/>
    <w:rsid w:val="00791C62"/>
    <w:rsid w:val="007B13C2"/>
    <w:rsid w:val="007C0665"/>
    <w:rsid w:val="007C5129"/>
    <w:rsid w:val="007D3524"/>
    <w:rsid w:val="007D7B79"/>
    <w:rsid w:val="007F604B"/>
    <w:rsid w:val="00822B11"/>
    <w:rsid w:val="00822D44"/>
    <w:rsid w:val="00831903"/>
    <w:rsid w:val="008346FD"/>
    <w:rsid w:val="00850DE5"/>
    <w:rsid w:val="00874F25"/>
    <w:rsid w:val="00875A6F"/>
    <w:rsid w:val="00881BCC"/>
    <w:rsid w:val="00884847"/>
    <w:rsid w:val="008A5533"/>
    <w:rsid w:val="008C093A"/>
    <w:rsid w:val="008C2495"/>
    <w:rsid w:val="008F29CC"/>
    <w:rsid w:val="008F3886"/>
    <w:rsid w:val="00943AB4"/>
    <w:rsid w:val="009C3472"/>
    <w:rsid w:val="009F1F62"/>
    <w:rsid w:val="00A02919"/>
    <w:rsid w:val="00A35451"/>
    <w:rsid w:val="00A7061B"/>
    <w:rsid w:val="00A84FA7"/>
    <w:rsid w:val="00A95166"/>
    <w:rsid w:val="00AA132B"/>
    <w:rsid w:val="00AC27F0"/>
    <w:rsid w:val="00AC3782"/>
    <w:rsid w:val="00AC3A23"/>
    <w:rsid w:val="00AF2FBE"/>
    <w:rsid w:val="00B628C7"/>
    <w:rsid w:val="00B66856"/>
    <w:rsid w:val="00BB4BB3"/>
    <w:rsid w:val="00BF0BC0"/>
    <w:rsid w:val="00C215B9"/>
    <w:rsid w:val="00C56839"/>
    <w:rsid w:val="00C621AE"/>
    <w:rsid w:val="00C67B51"/>
    <w:rsid w:val="00C8073D"/>
    <w:rsid w:val="00C8430D"/>
    <w:rsid w:val="00C93DA8"/>
    <w:rsid w:val="00CE63F9"/>
    <w:rsid w:val="00D05F99"/>
    <w:rsid w:val="00D51E80"/>
    <w:rsid w:val="00DA2A85"/>
    <w:rsid w:val="00DC1F5B"/>
    <w:rsid w:val="00DC24A5"/>
    <w:rsid w:val="00DF14EE"/>
    <w:rsid w:val="00E02C05"/>
    <w:rsid w:val="00E265FB"/>
    <w:rsid w:val="00E60863"/>
    <w:rsid w:val="00E61406"/>
    <w:rsid w:val="00E7528E"/>
    <w:rsid w:val="00E93B09"/>
    <w:rsid w:val="00EC6D5B"/>
    <w:rsid w:val="00EE62FF"/>
    <w:rsid w:val="00EF42AD"/>
    <w:rsid w:val="00F12224"/>
    <w:rsid w:val="00F708A1"/>
    <w:rsid w:val="00F8105B"/>
    <w:rsid w:val="00F97538"/>
    <w:rsid w:val="00FB7AE2"/>
    <w:rsid w:val="00FE1169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9AA"/>
  <w15:chartTrackingRefBased/>
  <w15:docId w15:val="{D64CF409-1737-480F-814D-212C21C0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32B"/>
    <w:pPr>
      <w:widowControl w:val="0"/>
      <w:suppressAutoHyphens/>
      <w:autoSpaceDN w:val="0"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A132B"/>
    <w:pPr>
      <w:ind w:left="708"/>
    </w:pPr>
  </w:style>
  <w:style w:type="paragraph" w:styleId="NormalnyWeb">
    <w:name w:val="Normal (Web)"/>
    <w:basedOn w:val="Normalny"/>
    <w:rsid w:val="00AA132B"/>
    <w:pPr>
      <w:widowControl/>
      <w:spacing w:before="100" w:after="100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rsid w:val="00AA132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2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0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2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0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pa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istration@paris.pan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administration@paris.p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3" ma:contentTypeDescription="Utwórz nowy dokument." ma:contentTypeScope="" ma:versionID="611d51fd817dd4d1b834853733f0b962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fe0c8b448159f2acfa042d61f7294ec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2D6DAA4A-E1A9-458B-AB0A-0894F958C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B4394-9D4D-437A-8296-BF3E4AD097E1}"/>
</file>

<file path=customXml/itemProps3.xml><?xml version="1.0" encoding="utf-8"?>
<ds:datastoreItem xmlns:ds="http://schemas.openxmlformats.org/officeDocument/2006/customXml" ds:itemID="{C06CB545-1A7C-4F2B-9AE8-4BF8FC1EB90B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Kogaczewska Diana</dc:creator>
  <cp:keywords/>
  <dc:description/>
  <cp:lastModifiedBy>Knapik Adam</cp:lastModifiedBy>
  <cp:revision>59</cp:revision>
  <dcterms:created xsi:type="dcterms:W3CDTF">2022-02-09T09:17:00Z</dcterms:created>
  <dcterms:modified xsi:type="dcterms:W3CDTF">2023-03-22T14:29:00Z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